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D7" w:rsidRPr="006B39E5" w:rsidRDefault="009A40D7" w:rsidP="009A40D7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29.07</w:t>
      </w:r>
      <w:r w:rsidRPr="006B39E5">
        <w:rPr>
          <w:rFonts w:asciiTheme="minorHAnsi" w:hAnsiTheme="minorHAnsi" w:cs="Times New Roman"/>
          <w:sz w:val="22"/>
          <w:szCs w:val="22"/>
        </w:rPr>
        <w:t xml:space="preserve">.2016 r. </w:t>
      </w:r>
    </w:p>
    <w:p w:rsidR="009A40D7" w:rsidRPr="006B39E5" w:rsidRDefault="009A40D7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</w:t>
      </w:r>
      <w:r w:rsidRPr="006B39E5">
        <w:rPr>
          <w:rFonts w:asciiTheme="minorHAnsi" w:hAnsiTheme="minorHAnsi" w:cs="Times New Roman"/>
          <w:sz w:val="22"/>
          <w:szCs w:val="22"/>
        </w:rPr>
        <w:t>.2016</w:t>
      </w:r>
    </w:p>
    <w:p w:rsidR="009A40D7" w:rsidRPr="006B39E5" w:rsidRDefault="009A40D7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6B39E5">
        <w:rPr>
          <w:rFonts w:asciiTheme="minorHAnsi" w:hAnsiTheme="minorHAnsi"/>
          <w:b/>
          <w:sz w:val="22"/>
          <w:szCs w:val="22"/>
        </w:rPr>
        <w:t xml:space="preserve">Przebudowa drogi gminnej </w:t>
      </w:r>
      <w:r>
        <w:rPr>
          <w:rFonts w:asciiTheme="minorHAnsi" w:hAnsiTheme="minorHAnsi"/>
          <w:b/>
          <w:sz w:val="22"/>
          <w:szCs w:val="22"/>
        </w:rPr>
        <w:t>Józefowo – Poryte oraz przebudowa drogi gminnej we wsi Krukówka”</w:t>
      </w:r>
    </w:p>
    <w:p w:rsidR="009A40D7" w:rsidRPr="006B39E5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A40D7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</w:t>
      </w:r>
      <w:r w:rsidR="002D2EE9">
        <w:rPr>
          <w:rFonts w:asciiTheme="minorHAnsi" w:hAnsiTheme="minorHAnsi" w:cs="Times New Roman"/>
          <w:sz w:val="22"/>
          <w:szCs w:val="22"/>
        </w:rPr>
        <w:t xml:space="preserve"> 1 i</w:t>
      </w:r>
      <w:r>
        <w:rPr>
          <w:rFonts w:asciiTheme="minorHAnsi" w:hAnsiTheme="minorHAnsi" w:cs="Times New Roman"/>
          <w:sz w:val="22"/>
          <w:szCs w:val="22"/>
        </w:rPr>
        <w:t xml:space="preserve">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2015r. poz. 2164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="002D2EE9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2D2EE9" w:rsidRDefault="002D2EE9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D2EE9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 xml:space="preserve">Zadanie 1 -  </w:t>
      </w:r>
      <w:r w:rsidRPr="00E26473">
        <w:rPr>
          <w:rFonts w:asciiTheme="minorHAnsi" w:hAnsiTheme="minorHAnsi"/>
          <w:b/>
          <w:sz w:val="22"/>
          <w:szCs w:val="22"/>
        </w:rPr>
        <w:t>Przebudowa drogi gminnej Józefowo – Poryte w km. 0+000 – 1+632,89</w:t>
      </w:r>
    </w:p>
    <w:p w:rsidR="002D2EE9" w:rsidRDefault="002D2EE9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D2EE9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Pytanie 1</w:t>
      </w:r>
    </w:p>
    <w:p w:rsid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1. Z przekroju normalnego i opisu technicznego pkt. 4.2 wynika, że warstwę podbudowy należy wykonać z kruszywa naturalnego </w:t>
      </w:r>
      <w:proofErr w:type="spellStart"/>
      <w:r>
        <w:rPr>
          <w:rFonts w:asciiTheme="minorHAnsi" w:hAnsiTheme="minorHAnsi" w:cs="Times New Roman"/>
          <w:sz w:val="22"/>
          <w:szCs w:val="22"/>
        </w:rPr>
        <w:t>doziarnionego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łamanym w 50%. W przedmiarze robót i kosztorysie ofertowym poz. 8 zapisano, że z kruszywa łamanego. Prosimy o precyzyjne wskazanie stopnia </w:t>
      </w:r>
      <w:proofErr w:type="spellStart"/>
      <w:r>
        <w:rPr>
          <w:rFonts w:asciiTheme="minorHAnsi" w:hAnsiTheme="minorHAnsi" w:cs="Times New Roman"/>
          <w:sz w:val="22"/>
          <w:szCs w:val="22"/>
        </w:rPr>
        <w:t>przekruszenia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kruszywa naturalnego.</w:t>
      </w:r>
    </w:p>
    <w:p w:rsid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E26473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E26473" w:rsidRPr="006B39E5" w:rsidRDefault="00C371D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Podbudowy należy wykonać z kruszywa łamanego (CP 50/30).</w:t>
      </w:r>
    </w:p>
    <w:p w:rsidR="00E26473" w:rsidRDefault="00E26473"/>
    <w:p w:rsidR="00E26473" w:rsidRPr="00E26473" w:rsidRDefault="00E26473">
      <w:pPr>
        <w:rPr>
          <w:b/>
        </w:rPr>
      </w:pPr>
      <w:r w:rsidRPr="00E26473">
        <w:rPr>
          <w:b/>
        </w:rPr>
        <w:t>Pytanie 2</w:t>
      </w:r>
    </w:p>
    <w:p w:rsidR="00E26473" w:rsidRDefault="00E26473" w:rsidP="00452DB7">
      <w:pPr>
        <w:jc w:val="both"/>
      </w:pPr>
      <w:r>
        <w:t xml:space="preserve">2. Z opisu </w:t>
      </w:r>
      <w:r w:rsidR="00452DB7">
        <w:t>technicznego pkt. 4.2 wynika, że</w:t>
      </w:r>
      <w:r>
        <w:t xml:space="preserve"> nawierzchnię na zjazdach i wyjazdach z bram wykonać należy jako żwirową grubości 18 cm. W przedmiarze robót i kosztorysi</w:t>
      </w:r>
      <w:r w:rsidR="005701E5">
        <w:t>e ofertowym poz. 16 zapisano, że</w:t>
      </w:r>
      <w:r>
        <w:t xml:space="preserve"> grubości 16 cm. Prosimy o ujednolicenie powierzchni zjazdów.</w:t>
      </w:r>
    </w:p>
    <w:p w:rsidR="00E26473" w:rsidRDefault="00E26473"/>
    <w:p w:rsidR="00E26473" w:rsidRDefault="00E26473">
      <w:pPr>
        <w:rPr>
          <w:b/>
        </w:rPr>
      </w:pPr>
      <w:r w:rsidRPr="00E26473">
        <w:rPr>
          <w:b/>
        </w:rPr>
        <w:t>Odpowiedź na pytanie 2</w:t>
      </w:r>
    </w:p>
    <w:p w:rsidR="00E26473" w:rsidRPr="00F35F90" w:rsidRDefault="00F35F90">
      <w:r w:rsidRPr="00F35F90">
        <w:t>Nawierzchnię na zjazdach i wyjazdach z bram należy wykonać jako żwirową o grubości 18 cm.</w:t>
      </w:r>
    </w:p>
    <w:p w:rsidR="00F35F90" w:rsidRDefault="00F35F90">
      <w:pPr>
        <w:rPr>
          <w:b/>
        </w:rPr>
      </w:pPr>
    </w:p>
    <w:p w:rsidR="00E26473" w:rsidRDefault="00E26473">
      <w:pPr>
        <w:rPr>
          <w:b/>
        </w:rPr>
      </w:pPr>
      <w:r>
        <w:rPr>
          <w:b/>
        </w:rPr>
        <w:t xml:space="preserve">Pytanie 3 </w:t>
      </w:r>
    </w:p>
    <w:p w:rsidR="00E26473" w:rsidRDefault="0026106B" w:rsidP="0026106B">
      <w:pPr>
        <w:jc w:val="both"/>
      </w:pPr>
      <w:r>
        <w:t>Ilość nawierzchni żwirowej na zjazdach zgodna z wartościami określonymi w przedmiarze i kosztorysie ofertowym.</w:t>
      </w:r>
    </w:p>
    <w:p w:rsidR="00C371D5" w:rsidRDefault="00C371D5"/>
    <w:p w:rsidR="00E26473" w:rsidRPr="00F35F90" w:rsidRDefault="00E26473">
      <w:pPr>
        <w:rPr>
          <w:b/>
        </w:rPr>
      </w:pPr>
      <w:r w:rsidRPr="00F35F90">
        <w:rPr>
          <w:b/>
        </w:rPr>
        <w:lastRenderedPageBreak/>
        <w:t>Odpowiedź na pytanie 3</w:t>
      </w:r>
    </w:p>
    <w:p w:rsidR="00E26473" w:rsidRDefault="00F35F90">
      <w:r>
        <w:t>Patrz odpowiedź na pytanie 2.</w:t>
      </w:r>
    </w:p>
    <w:p w:rsidR="00E26473" w:rsidRPr="00E26473" w:rsidRDefault="00E26473">
      <w:pPr>
        <w:rPr>
          <w:b/>
        </w:rPr>
      </w:pPr>
      <w:r w:rsidRPr="00E26473">
        <w:rPr>
          <w:b/>
        </w:rPr>
        <w:t>Pytanie 4</w:t>
      </w:r>
    </w:p>
    <w:p w:rsidR="00E26473" w:rsidRDefault="00E26473" w:rsidP="00D16462">
      <w:pPr>
        <w:jc w:val="both"/>
      </w:pPr>
      <w:r>
        <w:t xml:space="preserve">4. W przedmiarze robót i kosztorysie ofertowym nie ujęto oczyszczenia i skropienia podbudowy </w:t>
      </w:r>
      <w:r w:rsidR="00D16462">
        <w:t xml:space="preserve">                           </w:t>
      </w:r>
      <w:r>
        <w:t>i warstwy wiążącej. Prosimy o uzupełnienie.</w:t>
      </w:r>
    </w:p>
    <w:p w:rsidR="00E26473" w:rsidRDefault="00E26473"/>
    <w:p w:rsidR="00E26473" w:rsidRPr="00E26473" w:rsidRDefault="00E26473">
      <w:pPr>
        <w:rPr>
          <w:b/>
        </w:rPr>
      </w:pPr>
      <w:r w:rsidRPr="00E26473">
        <w:rPr>
          <w:b/>
        </w:rPr>
        <w:t>Odpowiedź na pytanie 4</w:t>
      </w:r>
    </w:p>
    <w:p w:rsidR="00E26473" w:rsidRDefault="00A80A30" w:rsidP="00D16462">
      <w:pPr>
        <w:jc w:val="both"/>
      </w:pPr>
      <w:r>
        <w:t xml:space="preserve">Do kosztorysu ofertowego (zał. 10) i przedmiaru robót (zał. 12) dodano  w pozycjach 10a i 9a oczyszczenie i skropienie warstwy wiążącej – Modyfikacja nr 1 treści </w:t>
      </w:r>
      <w:proofErr w:type="spellStart"/>
      <w:r>
        <w:t>siwz</w:t>
      </w:r>
      <w:proofErr w:type="spellEnd"/>
      <w:r>
        <w:t>.</w:t>
      </w:r>
    </w:p>
    <w:p w:rsidR="00E26473" w:rsidRPr="00E26473" w:rsidRDefault="00E26473">
      <w:pPr>
        <w:rPr>
          <w:b/>
        </w:rPr>
      </w:pPr>
      <w:r w:rsidRPr="00E26473">
        <w:rPr>
          <w:b/>
        </w:rPr>
        <w:t>Pytanie 5</w:t>
      </w:r>
    </w:p>
    <w:p w:rsidR="00E26473" w:rsidRDefault="00E26473">
      <w:r>
        <w:t>5. Czy zamawiający dopuszcza wykonanie betonu asfaltowego wg. Obowiązujących WT.</w:t>
      </w:r>
    </w:p>
    <w:p w:rsidR="00E26473" w:rsidRDefault="00E26473"/>
    <w:p w:rsidR="00E26473" w:rsidRPr="00E26473" w:rsidRDefault="00E26473">
      <w:pPr>
        <w:rPr>
          <w:b/>
        </w:rPr>
      </w:pPr>
      <w:r w:rsidRPr="00E26473">
        <w:rPr>
          <w:b/>
        </w:rPr>
        <w:t>Odpowiedź na pytanie 5</w:t>
      </w:r>
    </w:p>
    <w:p w:rsidR="00F35F90" w:rsidRPr="0019563B" w:rsidRDefault="00A80A30" w:rsidP="00F35F90">
      <w:pPr>
        <w:pStyle w:val="Default"/>
        <w:jc w:val="both"/>
      </w:pPr>
      <w:r>
        <w:t xml:space="preserve">Tak. </w:t>
      </w:r>
      <w:r w:rsidR="00F35F90">
        <w:t xml:space="preserve">Zgodnie z pkt. 3.5 Specyfikacji Istotnych Warunków Zamówienia </w:t>
      </w:r>
      <w:r w:rsidR="00F35F90" w:rsidRPr="0019563B">
        <w:t xml:space="preserve">Wszystkie nazwy własne urządzeń, materiałów użyte w dokumentacji budowlano - wykonawczej są podane przykładowo i określają jedynie minimalnie oczekiwane parametry jakościowe oraz wymagany standard. Dopuszcza się stosowanie materiałów równoważnych. Za urządzenia i materiały równoważne należy przyjąć urządzenia i materiały o parametrach technicznych nie gorszych od określonych w dokumentacji projektowej. </w:t>
      </w:r>
    </w:p>
    <w:p w:rsidR="00E26473" w:rsidRDefault="00E26473"/>
    <w:p w:rsidR="00E26473" w:rsidRPr="00E67F10" w:rsidRDefault="00E67F10">
      <w:pPr>
        <w:rPr>
          <w:b/>
        </w:rPr>
      </w:pPr>
      <w:r w:rsidRPr="00E67F10">
        <w:rPr>
          <w:b/>
        </w:rPr>
        <w:t>Pytanie 6</w:t>
      </w:r>
    </w:p>
    <w:p w:rsidR="00E26473" w:rsidRPr="00E26473" w:rsidRDefault="00E26473" w:rsidP="00D16462">
      <w:pPr>
        <w:jc w:val="both"/>
      </w:pPr>
      <w:r>
        <w:t>W SST D</w:t>
      </w:r>
      <w:r>
        <w:rPr>
          <w:vertAlign w:val="subscript"/>
        </w:rPr>
        <w:t>1</w:t>
      </w:r>
      <w:r>
        <w:t>.05.03.05 zapisano grubość warstwy wiążącej 5 cm. W projekcie technicznym, przedmiarze robót i kosztorysie ofertowym</w:t>
      </w:r>
      <w:r w:rsidR="00E67F10">
        <w:t xml:space="preserve"> grubość warstwy to 4 cm. Prosimy o potwierdzenie, że warstwę wiążącą należy wykonać o grubości 4 cm.</w:t>
      </w:r>
    </w:p>
    <w:p w:rsidR="00E26473" w:rsidRDefault="00E26473"/>
    <w:p w:rsidR="00E67F10" w:rsidRPr="00E67F10" w:rsidRDefault="00E67F10">
      <w:pPr>
        <w:rPr>
          <w:b/>
        </w:rPr>
      </w:pPr>
      <w:r w:rsidRPr="00E67F10">
        <w:rPr>
          <w:b/>
        </w:rPr>
        <w:t>Odpowiedź na pytanie 6</w:t>
      </w:r>
    </w:p>
    <w:p w:rsidR="00E67F10" w:rsidRDefault="00F35F90">
      <w:r>
        <w:t>Warstwę wiążącą należy wykonać o grubości 4 cm.</w:t>
      </w:r>
    </w:p>
    <w:p w:rsidR="00E67F10" w:rsidRDefault="00E67F10"/>
    <w:p w:rsidR="00E67F10" w:rsidRPr="00A80A30" w:rsidRDefault="00E67F10">
      <w:pPr>
        <w:rPr>
          <w:b/>
        </w:rPr>
      </w:pPr>
      <w:r w:rsidRPr="00E67F10">
        <w:rPr>
          <w:b/>
        </w:rPr>
        <w:t>Zadanie 2 - Przebudowa drogi gminnej we wsi Krukówka w km. 0+000 – 1+514,70.</w:t>
      </w:r>
    </w:p>
    <w:p w:rsidR="00E26473" w:rsidRPr="005838C3" w:rsidRDefault="00885BC7">
      <w:pPr>
        <w:rPr>
          <w:b/>
        </w:rPr>
      </w:pPr>
      <w:r w:rsidRPr="005838C3">
        <w:rPr>
          <w:b/>
        </w:rPr>
        <w:t>Pytanie 1</w:t>
      </w:r>
    </w:p>
    <w:p w:rsidR="00885BC7" w:rsidRDefault="00885BC7">
      <w:r>
        <w:t>1. W SST D.04.04.01:</w:t>
      </w:r>
    </w:p>
    <w:p w:rsidR="00885BC7" w:rsidRDefault="00885BC7" w:rsidP="00110A13">
      <w:pPr>
        <w:jc w:val="both"/>
      </w:pPr>
      <w:r>
        <w:t>- Zakres robót objętego SST –</w:t>
      </w:r>
      <w:r w:rsidR="00110A13">
        <w:t xml:space="preserve"> wykonanie</w:t>
      </w:r>
      <w:r>
        <w:t xml:space="preserve"> podbudow</w:t>
      </w:r>
      <w:r w:rsidR="00110A13">
        <w:t>y z kruszywa naturalnego i łamanego warstwa górna 8 cmi dolna 12 cm.</w:t>
      </w:r>
    </w:p>
    <w:p w:rsidR="00110A13" w:rsidRDefault="00110A13" w:rsidP="00110A13">
      <w:pPr>
        <w:jc w:val="both"/>
      </w:pPr>
      <w:r>
        <w:t>- MATERIAŁY: do wykonania</w:t>
      </w:r>
      <w:r w:rsidR="005838C3">
        <w:t xml:space="preserve"> w-wy podbudowy należy</w:t>
      </w:r>
      <w:r>
        <w:t xml:space="preserve"> stosować mieszankę z kruszywa naturalnego </w:t>
      </w:r>
      <w:proofErr w:type="spellStart"/>
      <w:r>
        <w:t>doziarnionego</w:t>
      </w:r>
      <w:proofErr w:type="spellEnd"/>
      <w:r>
        <w:t xml:space="preserve"> łamanym w ilości 50%.</w:t>
      </w:r>
    </w:p>
    <w:p w:rsidR="00110A13" w:rsidRDefault="00110A13" w:rsidP="00110A13">
      <w:pPr>
        <w:jc w:val="both"/>
      </w:pPr>
      <w:r>
        <w:lastRenderedPageBreak/>
        <w:t xml:space="preserve">Prosimy o precyzyjne wskazanie stopnia </w:t>
      </w:r>
      <w:proofErr w:type="spellStart"/>
      <w:r>
        <w:t>przekruszenia</w:t>
      </w:r>
      <w:proofErr w:type="spellEnd"/>
      <w:r>
        <w:t xml:space="preserve"> kruszywa naturalnego na warstwę dolną i górną podbudowy.</w:t>
      </w:r>
    </w:p>
    <w:p w:rsidR="00110A13" w:rsidRDefault="00110A13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 w:rsidRPr="005838C3">
        <w:rPr>
          <w:b/>
        </w:rPr>
        <w:t>Odpowiedź na pytanie 1</w:t>
      </w:r>
    </w:p>
    <w:p w:rsidR="005838C3" w:rsidRDefault="00F35F90" w:rsidP="00110A13">
      <w:pPr>
        <w:jc w:val="both"/>
      </w:pPr>
      <w:r>
        <w:t xml:space="preserve">Stopień uziarnienia kruszywa </w:t>
      </w:r>
      <w:r w:rsidR="00C7149F">
        <w:t>oraz właściwości kruszywa naturalnego zostały wskazane w pkt. 2.1., 2.2. SST D.04.04.01 Podbudowa z kruszywa łamanego</w:t>
      </w:r>
      <w:r w:rsidR="00C371D5">
        <w:t xml:space="preserve"> (CP 50/30)</w:t>
      </w:r>
      <w:r w:rsidR="00C7149F">
        <w:t xml:space="preserve"> stabilizowanego mechanicznie.</w:t>
      </w:r>
    </w:p>
    <w:p w:rsidR="005838C3" w:rsidRDefault="005838C3" w:rsidP="00110A13">
      <w:pPr>
        <w:jc w:val="both"/>
      </w:pPr>
    </w:p>
    <w:p w:rsidR="005838C3" w:rsidRPr="00C7149F" w:rsidRDefault="00C7149F" w:rsidP="00110A13">
      <w:pPr>
        <w:jc w:val="both"/>
        <w:rPr>
          <w:b/>
        </w:rPr>
      </w:pPr>
      <w:r>
        <w:rPr>
          <w:b/>
        </w:rPr>
        <w:t>Pytanie 2</w:t>
      </w:r>
    </w:p>
    <w:p w:rsidR="005838C3" w:rsidRDefault="005838C3" w:rsidP="00110A13">
      <w:pPr>
        <w:jc w:val="both"/>
      </w:pPr>
      <w:r>
        <w:t>2. W SST D</w:t>
      </w:r>
      <w:r>
        <w:rPr>
          <w:vertAlign w:val="subscript"/>
        </w:rPr>
        <w:t>2</w:t>
      </w:r>
      <w:r>
        <w:t>.05.03.05 oraz opisie technicznym zapisano, że warstwa ścieralna ma być grubości 5 cm. Na przekrojach normalnych, w przedmiarze robót i kosztorysie ofertowym widnieje warstwa wiążąca gr. 4 cm i warstwa ścieralna gr. 3 cm.</w:t>
      </w:r>
    </w:p>
    <w:p w:rsidR="005838C3" w:rsidRDefault="005838C3" w:rsidP="00110A13">
      <w:pPr>
        <w:jc w:val="both"/>
      </w:pPr>
      <w:r>
        <w:t>Prosimy o podanie konstrukcji nawierzchni.</w:t>
      </w:r>
    </w:p>
    <w:p w:rsidR="005838C3" w:rsidRDefault="005838C3" w:rsidP="00110A13">
      <w:pPr>
        <w:jc w:val="both"/>
      </w:pPr>
    </w:p>
    <w:p w:rsidR="005838C3" w:rsidRDefault="005838C3" w:rsidP="00110A13">
      <w:pPr>
        <w:jc w:val="both"/>
        <w:rPr>
          <w:b/>
        </w:rPr>
      </w:pPr>
      <w:r w:rsidRPr="005838C3">
        <w:rPr>
          <w:b/>
        </w:rPr>
        <w:t>Odpowiedź na pytanie 2</w:t>
      </w:r>
    </w:p>
    <w:p w:rsidR="005838C3" w:rsidRPr="00C7149F" w:rsidRDefault="00C7149F" w:rsidP="00110A13">
      <w:pPr>
        <w:jc w:val="both"/>
      </w:pPr>
      <w:r w:rsidRPr="00C7149F">
        <w:t>Warstwa ścieralna powinna mieć grubość 3 cm</w:t>
      </w:r>
      <w:r w:rsidR="00C371D5">
        <w:t>, zaś warstwa wiążąca 4 cm.</w:t>
      </w:r>
      <w:r w:rsidRPr="00C7149F">
        <w:t>.</w:t>
      </w:r>
    </w:p>
    <w:p w:rsidR="005838C3" w:rsidRDefault="005838C3" w:rsidP="00110A13">
      <w:pPr>
        <w:jc w:val="both"/>
        <w:rPr>
          <w:b/>
        </w:rPr>
      </w:pPr>
    </w:p>
    <w:p w:rsidR="005838C3" w:rsidRDefault="005838C3" w:rsidP="00110A13">
      <w:pPr>
        <w:jc w:val="both"/>
        <w:rPr>
          <w:b/>
        </w:rPr>
      </w:pPr>
      <w:r>
        <w:rPr>
          <w:b/>
        </w:rPr>
        <w:t>Pytanie 3</w:t>
      </w:r>
    </w:p>
    <w:p w:rsidR="005838C3" w:rsidRDefault="005838C3" w:rsidP="00110A13">
      <w:pPr>
        <w:jc w:val="both"/>
      </w:pPr>
      <w:r w:rsidRPr="005838C3">
        <w:t>3. Prosimy o SST na warstwę wiążącą</w:t>
      </w:r>
      <w:r>
        <w:t>.</w:t>
      </w:r>
    </w:p>
    <w:p w:rsidR="005838C3" w:rsidRDefault="005838C3" w:rsidP="00110A13">
      <w:pPr>
        <w:jc w:val="both"/>
      </w:pPr>
    </w:p>
    <w:p w:rsidR="005838C3" w:rsidRPr="00A80A30" w:rsidRDefault="005838C3" w:rsidP="00110A13">
      <w:pPr>
        <w:jc w:val="both"/>
        <w:rPr>
          <w:b/>
        </w:rPr>
      </w:pPr>
      <w:r w:rsidRPr="00A80A30">
        <w:rPr>
          <w:b/>
        </w:rPr>
        <w:t>Odpowiedź na pytanie 3.</w:t>
      </w:r>
    </w:p>
    <w:p w:rsidR="005838C3" w:rsidRDefault="00A80A30" w:rsidP="00110A13">
      <w:pPr>
        <w:jc w:val="both"/>
      </w:pPr>
      <w:r>
        <w:t>W dokumentacji dotyczącej Zadania 2 dodano SST na warstwę wiążącą.</w:t>
      </w:r>
    </w:p>
    <w:p w:rsidR="005838C3" w:rsidRDefault="005838C3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 w:rsidRPr="005838C3">
        <w:rPr>
          <w:b/>
        </w:rPr>
        <w:t>Pytanie 4</w:t>
      </w:r>
    </w:p>
    <w:p w:rsidR="005838C3" w:rsidRDefault="005838C3" w:rsidP="00110A13">
      <w:pPr>
        <w:jc w:val="both"/>
      </w:pPr>
      <w:r>
        <w:t>4. Czy zamawiający dopuszcza wykonanie betonu asfaltowego wg obowiązujących WT.</w:t>
      </w:r>
    </w:p>
    <w:p w:rsidR="005838C3" w:rsidRDefault="005838C3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 w:rsidRPr="005838C3">
        <w:rPr>
          <w:b/>
        </w:rPr>
        <w:t>Odpowiedź na pytanie 4</w:t>
      </w:r>
    </w:p>
    <w:p w:rsidR="00C7149F" w:rsidRPr="0019563B" w:rsidRDefault="00A80A30" w:rsidP="00C7149F">
      <w:pPr>
        <w:pStyle w:val="Default"/>
        <w:jc w:val="both"/>
      </w:pPr>
      <w:r>
        <w:t xml:space="preserve">Tak. </w:t>
      </w:r>
      <w:r w:rsidR="00C7149F">
        <w:t xml:space="preserve">Zgodnie z pkt. 3.5 Specyfikacji Istotnych Warunków Zamówienia </w:t>
      </w:r>
      <w:r w:rsidR="00C7149F" w:rsidRPr="0019563B">
        <w:t xml:space="preserve">Wszystkie nazwy własne urządzeń, materiałów użyte w dokumentacji budowlano - wykonawczej są podane przykładowo i określają jedynie minimalnie oczekiwane parametry jakościowe oraz wymagany standard. Dopuszcza się stosowanie materiałów równoważnych. Za urządzenia i materiały równoważne należy przyjąć urządzenia i materiały o parametrach technicznych nie gorszych od określonych w dokumentacji projektowej. </w:t>
      </w:r>
    </w:p>
    <w:p w:rsidR="005838C3" w:rsidRDefault="005838C3" w:rsidP="00110A13">
      <w:pPr>
        <w:jc w:val="both"/>
      </w:pPr>
    </w:p>
    <w:p w:rsidR="00C371D5" w:rsidRDefault="00C371D5" w:rsidP="00110A13">
      <w:pPr>
        <w:jc w:val="both"/>
      </w:pPr>
    </w:p>
    <w:p w:rsidR="00C371D5" w:rsidRDefault="00C371D5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 w:rsidRPr="005838C3">
        <w:rPr>
          <w:b/>
        </w:rPr>
        <w:lastRenderedPageBreak/>
        <w:t>Pytanie 5</w:t>
      </w:r>
    </w:p>
    <w:p w:rsidR="005838C3" w:rsidRDefault="005838C3" w:rsidP="00110A13">
      <w:pPr>
        <w:jc w:val="both"/>
      </w:pPr>
      <w:r>
        <w:t>5. Z opisu technicznego pkt. 4.2. wynika, że nawierzchnię na zjazdach i wyjazdach z bram wykonać należy jako żwirową grubości 18 cm. W przedmiarze robót i kosztorysie ofertowym poz. 17 zapisano, że grubości 16 cm. Prosimy o ujednolicenie grubości nawierzchni zjazdów.</w:t>
      </w:r>
    </w:p>
    <w:p w:rsidR="005838C3" w:rsidRDefault="005838C3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 w:rsidRPr="005838C3">
        <w:rPr>
          <w:b/>
        </w:rPr>
        <w:t>Odpowiedź na pytanie 5</w:t>
      </w:r>
    </w:p>
    <w:p w:rsidR="00C7149F" w:rsidRPr="00F35F90" w:rsidRDefault="00C7149F" w:rsidP="00C7149F">
      <w:r w:rsidRPr="00F35F90">
        <w:t>Nawierzchnię na zjazdach i wyjazdach z bram należy wy</w:t>
      </w:r>
      <w:r>
        <w:t>konać jako żwirową o grubości 16</w:t>
      </w:r>
      <w:r w:rsidRPr="00F35F90">
        <w:t xml:space="preserve"> cm.</w:t>
      </w:r>
    </w:p>
    <w:p w:rsidR="005838C3" w:rsidRDefault="005838C3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 w:rsidRPr="005838C3">
        <w:rPr>
          <w:b/>
        </w:rPr>
        <w:t>Pytanie 6</w:t>
      </w:r>
    </w:p>
    <w:p w:rsidR="005838C3" w:rsidRDefault="005838C3" w:rsidP="00110A13">
      <w:pPr>
        <w:jc w:val="both"/>
      </w:pPr>
      <w:r>
        <w:t>6. Prosimy o potwierdzenie ilości nawierzchni żwirowej na zjazdach.</w:t>
      </w:r>
    </w:p>
    <w:p w:rsidR="005838C3" w:rsidRDefault="005838C3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 w:rsidRPr="005838C3">
        <w:rPr>
          <w:b/>
        </w:rPr>
        <w:t>Odpowiedź na pytanie 6</w:t>
      </w:r>
    </w:p>
    <w:p w:rsidR="0026106B" w:rsidRDefault="0026106B" w:rsidP="0026106B">
      <w:pPr>
        <w:jc w:val="both"/>
      </w:pPr>
      <w:r>
        <w:t>Ilość nawierzchni żwirowej na zjazdach zgodna z wartościami określonymi w przedmiarze i kosztorysie ofertowym.</w:t>
      </w:r>
      <w:r>
        <w:t xml:space="preserve"> (po zmianie określonej w modyfikacji nr 1 siwz).</w:t>
      </w:r>
      <w:bookmarkStart w:id="0" w:name="_GoBack"/>
      <w:bookmarkEnd w:id="0"/>
    </w:p>
    <w:p w:rsidR="005838C3" w:rsidRDefault="005838C3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 w:rsidRPr="005838C3">
        <w:rPr>
          <w:b/>
        </w:rPr>
        <w:t>Pytanie 7</w:t>
      </w:r>
    </w:p>
    <w:p w:rsidR="005838C3" w:rsidRDefault="005838C3" w:rsidP="00110A13">
      <w:pPr>
        <w:jc w:val="both"/>
      </w:pPr>
      <w:r>
        <w:t>W przedmiarze robót i kosztorysie ofertowym nie ujęto oczyszczenia i skropienia podbudowy</w:t>
      </w:r>
      <w:r w:rsidR="005701E5">
        <w:t xml:space="preserve"> i warstwy wiążącej. Prosimy o </w:t>
      </w:r>
      <w:r>
        <w:t>uz</w:t>
      </w:r>
      <w:r w:rsidR="005701E5">
        <w:t>u</w:t>
      </w:r>
      <w:r>
        <w:t>pełnienie.</w:t>
      </w:r>
    </w:p>
    <w:p w:rsidR="005838C3" w:rsidRDefault="005838C3" w:rsidP="00110A13">
      <w:pPr>
        <w:jc w:val="both"/>
      </w:pPr>
    </w:p>
    <w:p w:rsidR="005838C3" w:rsidRPr="005838C3" w:rsidRDefault="005838C3" w:rsidP="00110A13">
      <w:pPr>
        <w:jc w:val="both"/>
        <w:rPr>
          <w:b/>
        </w:rPr>
      </w:pPr>
      <w:r>
        <w:rPr>
          <w:b/>
        </w:rPr>
        <w:t>Odpowiedź na pytanie 7</w:t>
      </w:r>
    </w:p>
    <w:p w:rsidR="00A80A30" w:rsidRDefault="00A80A30" w:rsidP="00A80A30">
      <w:r>
        <w:t xml:space="preserve">Do kosztorysu ofertowego (zał. 9) i przedmiaru robót (zał. 11) dodano  w pozycjach 10a  oczyszczenie i skropienie warstwy wiążącej – Modyfikacja nr 1 treści </w:t>
      </w:r>
      <w:proofErr w:type="spellStart"/>
      <w:r>
        <w:t>siwz</w:t>
      </w:r>
      <w:proofErr w:type="spellEnd"/>
      <w:r>
        <w:t>.</w:t>
      </w:r>
    </w:p>
    <w:p w:rsidR="005838C3" w:rsidRPr="005838C3" w:rsidRDefault="005838C3" w:rsidP="00110A13">
      <w:pPr>
        <w:jc w:val="both"/>
      </w:pPr>
    </w:p>
    <w:sectPr w:rsidR="005838C3" w:rsidRPr="0058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7"/>
    <w:rsid w:val="00110A13"/>
    <w:rsid w:val="0026106B"/>
    <w:rsid w:val="002D2EE9"/>
    <w:rsid w:val="00452DB7"/>
    <w:rsid w:val="005701E5"/>
    <w:rsid w:val="005838C3"/>
    <w:rsid w:val="00885BC7"/>
    <w:rsid w:val="008B3FCC"/>
    <w:rsid w:val="009A40D7"/>
    <w:rsid w:val="00A80A30"/>
    <w:rsid w:val="00C371D5"/>
    <w:rsid w:val="00C7149F"/>
    <w:rsid w:val="00D16462"/>
    <w:rsid w:val="00E26473"/>
    <w:rsid w:val="00E67F10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5E4E-8BF8-4B7A-B38C-FD9630A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0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2016-07-29T07:37:00Z</dcterms:created>
  <dcterms:modified xsi:type="dcterms:W3CDTF">2016-08-01T08:30:00Z</dcterms:modified>
</cp:coreProperties>
</file>