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32" w:rsidRPr="00DB00BE" w:rsidRDefault="00730E1C" w:rsidP="000E293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Mały Płock</w:t>
      </w:r>
      <w:r w:rsidR="000E2932" w:rsidRPr="00DB00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</w:t>
      </w:r>
      <w:r w:rsidR="00FC11C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.08</w:t>
      </w:r>
      <w:r w:rsidR="004623E8" w:rsidRPr="00DB00BE">
        <w:rPr>
          <w:rFonts w:ascii="Tahoma" w:hAnsi="Tahoma" w:cs="Tahoma"/>
          <w:sz w:val="20"/>
          <w:szCs w:val="20"/>
        </w:rPr>
        <w:t>.2017</w:t>
      </w:r>
      <w:r w:rsidR="000E2932" w:rsidRPr="00DB00BE">
        <w:rPr>
          <w:rFonts w:ascii="Tahoma" w:hAnsi="Tahoma" w:cs="Tahoma"/>
          <w:sz w:val="20"/>
          <w:szCs w:val="20"/>
        </w:rPr>
        <w:t xml:space="preserve"> r.</w:t>
      </w:r>
    </w:p>
    <w:p w:rsidR="000E2932" w:rsidRPr="00DB00BE" w:rsidRDefault="000E2932" w:rsidP="000E2932">
      <w:pPr>
        <w:jc w:val="both"/>
        <w:rPr>
          <w:rFonts w:ascii="Tahoma" w:hAnsi="Tahoma" w:cs="Tahoma"/>
          <w:sz w:val="20"/>
          <w:szCs w:val="20"/>
        </w:rPr>
      </w:pPr>
      <w:r w:rsidRPr="00DB00BE">
        <w:rPr>
          <w:rFonts w:ascii="Tahoma" w:hAnsi="Tahoma" w:cs="Tahoma"/>
          <w:sz w:val="20"/>
          <w:szCs w:val="20"/>
        </w:rPr>
        <w:tab/>
      </w:r>
    </w:p>
    <w:p w:rsidR="00FC11C7" w:rsidRDefault="00FC11C7" w:rsidP="00FC11C7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OGPŚ.271.4.2017</w:t>
      </w:r>
    </w:p>
    <w:p w:rsidR="00FC11C7" w:rsidRDefault="00FC11C7" w:rsidP="00FC11C7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562DAD" w:rsidRPr="00DB00BE" w:rsidRDefault="00FC11C7" w:rsidP="00FC11C7">
      <w:pPr>
        <w:pStyle w:val="Default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Wyjaśnienia Nr 4 treści SIWZ</w:t>
      </w:r>
    </w:p>
    <w:p w:rsidR="000E2932" w:rsidRPr="00DB00BE" w:rsidRDefault="000E2932" w:rsidP="000E2932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DB00BE">
        <w:rPr>
          <w:rFonts w:ascii="Tahoma" w:hAnsi="Tahoma" w:cs="Tahoma"/>
          <w:b/>
          <w:sz w:val="20"/>
          <w:szCs w:val="20"/>
        </w:rPr>
        <w:t>PYTANIA WYKONAWCÓW I ODPOWIEDZI ZAMAWIAJĄCEGO</w:t>
      </w: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DB00BE" w:rsidRDefault="000E2932" w:rsidP="000E2932">
      <w:pPr>
        <w:jc w:val="center"/>
        <w:rPr>
          <w:rFonts w:ascii="Tahoma" w:hAnsi="Tahoma" w:cs="Tahoma"/>
          <w:sz w:val="20"/>
          <w:szCs w:val="20"/>
        </w:rPr>
      </w:pPr>
    </w:p>
    <w:p w:rsidR="000E2932" w:rsidRPr="00673320" w:rsidRDefault="000E2932" w:rsidP="008C2F28">
      <w:pPr>
        <w:spacing w:after="160"/>
        <w:jc w:val="both"/>
        <w:rPr>
          <w:rFonts w:ascii="Tahoma" w:hAnsi="Tahoma" w:cs="Tahoma"/>
          <w:b/>
          <w:sz w:val="20"/>
          <w:szCs w:val="20"/>
        </w:rPr>
      </w:pPr>
      <w:r w:rsidRPr="00673320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</w:t>
      </w:r>
      <w:r w:rsidR="008C2F28" w:rsidRPr="00673320">
        <w:rPr>
          <w:rFonts w:ascii="Tahoma" w:hAnsi="Tahoma" w:cs="Tahoma"/>
          <w:b/>
          <w:sz w:val="20"/>
          <w:szCs w:val="20"/>
        </w:rPr>
        <w:br/>
      </w:r>
      <w:r w:rsidRPr="00673320">
        <w:rPr>
          <w:rFonts w:ascii="Tahoma" w:hAnsi="Tahoma" w:cs="Tahoma"/>
          <w:b/>
          <w:sz w:val="20"/>
          <w:szCs w:val="20"/>
        </w:rPr>
        <w:t xml:space="preserve">w trybie przetargu nieograniczonego o wartości nieprzekraczającej wyrażonej </w:t>
      </w:r>
      <w:r w:rsidR="008C2F28" w:rsidRPr="00673320">
        <w:rPr>
          <w:rFonts w:ascii="Tahoma" w:hAnsi="Tahoma" w:cs="Tahoma"/>
          <w:b/>
          <w:sz w:val="20"/>
          <w:szCs w:val="20"/>
        </w:rPr>
        <w:br/>
      </w:r>
      <w:r w:rsidRPr="00673320">
        <w:rPr>
          <w:rFonts w:ascii="Tahoma" w:hAnsi="Tahoma" w:cs="Tahoma"/>
          <w:b/>
          <w:sz w:val="20"/>
          <w:szCs w:val="20"/>
        </w:rPr>
        <w:t>w złotych równowartości kwoty 209.000 euro, o nazwie „</w:t>
      </w:r>
      <w:r w:rsidR="00730E1C" w:rsidRPr="00673320">
        <w:rPr>
          <w:rFonts w:ascii="Tahoma" w:hAnsi="Tahoma" w:cs="Tahoma"/>
          <w:b/>
          <w:sz w:val="20"/>
          <w:szCs w:val="20"/>
        </w:rPr>
        <w:t>Gmina Mały Płock: U</w:t>
      </w:r>
      <w:r w:rsidRPr="00673320">
        <w:rPr>
          <w:rFonts w:ascii="Tahoma" w:hAnsi="Tahoma" w:cs="Tahoma"/>
          <w:b/>
          <w:sz w:val="20"/>
          <w:szCs w:val="20"/>
        </w:rPr>
        <w:t xml:space="preserve">bezpieczenie mienia i odpowiedzialności </w:t>
      </w:r>
      <w:r w:rsidR="00730E1C" w:rsidRPr="00673320">
        <w:rPr>
          <w:rFonts w:ascii="Tahoma" w:hAnsi="Tahoma" w:cs="Tahoma"/>
          <w:b/>
          <w:sz w:val="20"/>
          <w:szCs w:val="20"/>
        </w:rPr>
        <w:t>Zamawiającego</w:t>
      </w:r>
      <w:r w:rsidRPr="00673320">
        <w:rPr>
          <w:rFonts w:ascii="Tahoma" w:hAnsi="Tahoma" w:cs="Tahoma"/>
          <w:b/>
          <w:sz w:val="20"/>
          <w:szCs w:val="20"/>
        </w:rPr>
        <w:t xml:space="preserve">” –  ogłoszonego pod numerem: </w:t>
      </w:r>
      <w:r w:rsidR="00730E1C" w:rsidRPr="00673320">
        <w:rPr>
          <w:rFonts w:ascii="Tahoma" w:hAnsi="Tahoma" w:cs="Tahoma"/>
          <w:b/>
          <w:sz w:val="20"/>
          <w:szCs w:val="20"/>
        </w:rPr>
        <w:t>560535-N</w:t>
      </w:r>
      <w:r w:rsidR="004623E8" w:rsidRPr="00673320">
        <w:rPr>
          <w:rFonts w:ascii="Tahoma" w:hAnsi="Tahoma" w:cs="Tahoma"/>
          <w:b/>
          <w:sz w:val="20"/>
          <w:szCs w:val="20"/>
        </w:rPr>
        <w:t>-2017</w:t>
      </w:r>
      <w:r w:rsidRPr="00673320">
        <w:rPr>
          <w:rFonts w:ascii="Tahoma" w:hAnsi="Tahoma" w:cs="Tahoma"/>
          <w:b/>
          <w:sz w:val="20"/>
          <w:szCs w:val="20"/>
        </w:rPr>
        <w:t xml:space="preserve">, data zamieszczenia </w:t>
      </w:r>
      <w:r w:rsidR="00730E1C" w:rsidRPr="00673320">
        <w:rPr>
          <w:rFonts w:ascii="Tahoma" w:hAnsi="Tahoma" w:cs="Tahoma"/>
          <w:b/>
          <w:sz w:val="20"/>
          <w:szCs w:val="20"/>
        </w:rPr>
        <w:t>31</w:t>
      </w:r>
      <w:r w:rsidRPr="00673320">
        <w:rPr>
          <w:rFonts w:ascii="Tahoma" w:hAnsi="Tahoma" w:cs="Tahoma"/>
          <w:b/>
          <w:sz w:val="20"/>
          <w:szCs w:val="20"/>
        </w:rPr>
        <w:t>.</w:t>
      </w:r>
      <w:r w:rsidR="004623E8" w:rsidRPr="00673320">
        <w:rPr>
          <w:rFonts w:ascii="Tahoma" w:hAnsi="Tahoma" w:cs="Tahoma"/>
          <w:b/>
          <w:sz w:val="20"/>
          <w:szCs w:val="20"/>
        </w:rPr>
        <w:t>0</w:t>
      </w:r>
      <w:r w:rsidR="00730E1C" w:rsidRPr="00673320">
        <w:rPr>
          <w:rFonts w:ascii="Tahoma" w:hAnsi="Tahoma" w:cs="Tahoma"/>
          <w:b/>
          <w:sz w:val="20"/>
          <w:szCs w:val="20"/>
        </w:rPr>
        <w:t>7</w:t>
      </w:r>
      <w:r w:rsidRPr="00673320">
        <w:rPr>
          <w:rFonts w:ascii="Tahoma" w:hAnsi="Tahoma" w:cs="Tahoma"/>
          <w:b/>
          <w:sz w:val="20"/>
          <w:szCs w:val="20"/>
        </w:rPr>
        <w:t>.201</w:t>
      </w:r>
      <w:r w:rsidR="004623E8" w:rsidRPr="00673320">
        <w:rPr>
          <w:rFonts w:ascii="Tahoma" w:hAnsi="Tahoma" w:cs="Tahoma"/>
          <w:b/>
          <w:sz w:val="20"/>
          <w:szCs w:val="20"/>
        </w:rPr>
        <w:t>7</w:t>
      </w:r>
    </w:p>
    <w:p w:rsidR="000E2932" w:rsidRPr="002F2489" w:rsidRDefault="000E2932" w:rsidP="002F2489">
      <w:pPr>
        <w:jc w:val="both"/>
        <w:rPr>
          <w:rFonts w:ascii="Tahoma" w:hAnsi="Tahoma" w:cs="Tahoma"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sz w:val="20"/>
          <w:szCs w:val="20"/>
        </w:rPr>
      </w:pPr>
    </w:p>
    <w:p w:rsidR="000E2932" w:rsidRPr="002F2489" w:rsidRDefault="000E2932" w:rsidP="002F248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2F2489">
        <w:rPr>
          <w:rFonts w:ascii="Tahoma" w:hAnsi="Tahoma" w:cs="Tahoma"/>
          <w:bCs/>
          <w:sz w:val="20"/>
          <w:szCs w:val="20"/>
        </w:rPr>
        <w:t xml:space="preserve">Na podstawie art. 38 ust. 1 </w:t>
      </w:r>
      <w:r w:rsidR="00FC11C7">
        <w:rPr>
          <w:rFonts w:ascii="Tahoma" w:hAnsi="Tahoma" w:cs="Tahoma"/>
          <w:bCs/>
          <w:sz w:val="20"/>
          <w:szCs w:val="20"/>
        </w:rPr>
        <w:t>i 2</w:t>
      </w:r>
      <w:r w:rsidRPr="002F2489">
        <w:rPr>
          <w:rFonts w:ascii="Tahoma" w:hAnsi="Tahoma" w:cs="Tahoma"/>
          <w:bCs/>
          <w:sz w:val="20"/>
          <w:szCs w:val="20"/>
        </w:rPr>
        <w:t xml:space="preserve"> ustawy z dnia 29 stycznia 2004r. Prawo zamówień publicznych   (Dz. U. z 2015 r. poz. 2164 z </w:t>
      </w:r>
      <w:proofErr w:type="spellStart"/>
      <w:r w:rsidRPr="002F248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2F2489">
        <w:rPr>
          <w:rFonts w:ascii="Tahoma" w:hAnsi="Tahoma" w:cs="Tahoma"/>
          <w:bCs/>
          <w:sz w:val="20"/>
          <w:szCs w:val="20"/>
        </w:rPr>
        <w:t xml:space="preserve">. zm. – dalej zwanej Ustawą)  Zamawiający udziela wyjaśnień treści specyfikacji istotnych warunków zamówienia, </w:t>
      </w:r>
      <w:r w:rsidRPr="002F2489">
        <w:rPr>
          <w:rFonts w:ascii="Tahoma" w:hAnsi="Tahoma" w:cs="Tahoma"/>
          <w:sz w:val="20"/>
          <w:szCs w:val="20"/>
        </w:rPr>
        <w:t xml:space="preserve">(dalej zwanej SIWZ), w postępowaniu prowadzonym </w:t>
      </w:r>
      <w:r w:rsidRPr="002F2489">
        <w:rPr>
          <w:rFonts w:ascii="Tahoma" w:hAnsi="Tahoma" w:cs="Tahoma"/>
          <w:sz w:val="20"/>
          <w:szCs w:val="20"/>
        </w:rPr>
        <w:br/>
        <w:t xml:space="preserve">w trybie przetargu nieograniczonego pn. </w:t>
      </w:r>
      <w:r w:rsidR="009E616F" w:rsidRPr="002F2489">
        <w:rPr>
          <w:rFonts w:ascii="Tahoma" w:hAnsi="Tahoma" w:cs="Tahoma"/>
          <w:sz w:val="20"/>
          <w:szCs w:val="20"/>
          <w:u w:val="single"/>
        </w:rPr>
        <w:t>Ubezpieczenie mienia i odpowiedzialności Zamawiającego</w:t>
      </w:r>
      <w:r w:rsidRPr="002F2489">
        <w:rPr>
          <w:rFonts w:ascii="Tahoma" w:hAnsi="Tahoma" w:cs="Tahoma"/>
          <w:sz w:val="20"/>
          <w:szCs w:val="20"/>
          <w:u w:val="single"/>
        </w:rPr>
        <w:t>.</w:t>
      </w:r>
    </w:p>
    <w:p w:rsidR="000E2932" w:rsidRPr="002F2489" w:rsidRDefault="000E2932" w:rsidP="002F2489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7F63DF" w:rsidRPr="002F2489" w:rsidRDefault="007F63DF" w:rsidP="002F2489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F2489">
        <w:rPr>
          <w:rFonts w:ascii="Tahoma" w:eastAsia="Calibri" w:hAnsi="Tahoma" w:cs="Tahoma"/>
          <w:b/>
          <w:sz w:val="20"/>
          <w:szCs w:val="20"/>
        </w:rPr>
        <w:t xml:space="preserve">Dotyczy: Ubezpieczenie odpowiedzialności  cywilnej. </w:t>
      </w:r>
    </w:p>
    <w:p w:rsidR="007F63DF" w:rsidRPr="002F2489" w:rsidRDefault="007F63DF" w:rsidP="002F2489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Pytanie 1</w:t>
      </w:r>
    </w:p>
    <w:p w:rsidR="00D82CD7" w:rsidRPr="002F2489" w:rsidRDefault="00D82CD7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63DF" w:rsidRPr="002F2489" w:rsidRDefault="007F63DF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>Prosimy o potwierdzenie, że  zakres ubezpieczenia odpowiedzialności cywilnej nie obejmuje  i nie będzie obejmować szkód powstałych w związku z prowadzeniem działalności, medycznej, badawczej, farmaceutycznej a także udzielaniem świadczeń opieki zdrowotnej z wyjątkiem drobnych świadczeń medycznych wskazanych w SIWZ.</w:t>
      </w:r>
    </w:p>
    <w:p w:rsidR="00D12945" w:rsidRPr="002F2489" w:rsidRDefault="00D1294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Odpowiedź 1:</w:t>
      </w:r>
    </w:p>
    <w:p w:rsidR="003C1F0E" w:rsidRPr="002F2489" w:rsidRDefault="003C1F0E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C1A1A" w:rsidRPr="002F2489" w:rsidRDefault="002F2489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potwierdza.</w:t>
      </w:r>
    </w:p>
    <w:p w:rsidR="00E167E6" w:rsidRPr="002F2489" w:rsidRDefault="00E167E6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Pytanie 2</w:t>
      </w:r>
    </w:p>
    <w:p w:rsidR="00D82CD7" w:rsidRPr="002F2489" w:rsidRDefault="00D82CD7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63DF" w:rsidRPr="002F2489" w:rsidRDefault="007F63DF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>Prosimy o potwierdzenie, że zakres ubezpieczenia odpowiedzialności cywilnej nie obejmuje i nie będzie obejmować szkód powstałych w związku z posiadaniem, użytkowaniem, zarządzaniem oraz administrowaniem wysypiskiem lub składowiskiem odpadów a także w związku z prowadzeniem działalności związanej z sortowaniem, spalaniem, utylizowaniem, odzyskiem odpadów lub jakimkolwiek innym ich przetwarzaniem.</w:t>
      </w:r>
    </w:p>
    <w:p w:rsidR="00896185" w:rsidRPr="002F2489" w:rsidRDefault="0089618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Odpowiedź 2:</w:t>
      </w:r>
    </w:p>
    <w:p w:rsidR="009648F6" w:rsidRPr="002F2489" w:rsidRDefault="009648F6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F2489" w:rsidRPr="002F2489" w:rsidRDefault="002F2489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potwierdza.</w:t>
      </w:r>
    </w:p>
    <w:p w:rsidR="003C1F0E" w:rsidRPr="002F2489" w:rsidRDefault="003C1F0E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Pytanie 3</w:t>
      </w:r>
    </w:p>
    <w:p w:rsidR="00D82CD7" w:rsidRPr="002F2489" w:rsidRDefault="00D82CD7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F63DF" w:rsidRPr="002F2489" w:rsidRDefault="007F63DF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>Uprzejmie prosimy o przesunięcie terminu otwarcia ofert na 10-08-2017r.</w:t>
      </w:r>
    </w:p>
    <w:p w:rsidR="00851FD0" w:rsidRPr="002F2489" w:rsidRDefault="00851FD0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Odpowiedź 3:</w:t>
      </w:r>
    </w:p>
    <w:p w:rsidR="00277669" w:rsidRPr="002F2489" w:rsidRDefault="00277669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365919" w:rsidRDefault="002F2489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t>Zamawiający przesuwa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</w:t>
      </w:r>
      <w:r w:rsidRPr="002F2489">
        <w:rPr>
          <w:rFonts w:ascii="Tahoma" w:hAnsi="Tahoma" w:cs="Tahoma"/>
          <w:sz w:val="20"/>
          <w:szCs w:val="20"/>
        </w:rPr>
        <w:t xml:space="preserve"> otwarcia ofert na 1</w:t>
      </w:r>
      <w:r>
        <w:rPr>
          <w:rFonts w:ascii="Tahoma" w:hAnsi="Tahoma" w:cs="Tahoma"/>
          <w:sz w:val="20"/>
          <w:szCs w:val="20"/>
        </w:rPr>
        <w:t>1</w:t>
      </w:r>
      <w:r w:rsidRPr="002F2489">
        <w:rPr>
          <w:rFonts w:ascii="Tahoma" w:hAnsi="Tahoma" w:cs="Tahoma"/>
          <w:sz w:val="20"/>
          <w:szCs w:val="20"/>
        </w:rPr>
        <w:t>-08-2017r.</w:t>
      </w:r>
    </w:p>
    <w:p w:rsidR="002F2489" w:rsidRPr="002F2489" w:rsidRDefault="002F2489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lastRenderedPageBreak/>
        <w:t>Pytanie 4</w:t>
      </w:r>
    </w:p>
    <w:p w:rsidR="00D82CD7" w:rsidRPr="002F2489" w:rsidRDefault="00D82CD7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44054" w:rsidRPr="002F2489" w:rsidRDefault="00444054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 xml:space="preserve">W odniesieniu do OC za produkt gastronomiczny prosimy o wyłączenie z zakresu szkody w związku z przeniesieniem choroby </w:t>
      </w:r>
      <w:proofErr w:type="spellStart"/>
      <w:r w:rsidRPr="002F2489">
        <w:rPr>
          <w:rFonts w:ascii="Tahoma" w:eastAsia="Times New Roman" w:hAnsi="Tahoma" w:cs="Tahoma"/>
          <w:sz w:val="20"/>
          <w:szCs w:val="20"/>
        </w:rPr>
        <w:t>Creutzfeldta</w:t>
      </w:r>
      <w:proofErr w:type="spellEnd"/>
      <w:r w:rsidRPr="002F2489">
        <w:rPr>
          <w:rFonts w:ascii="Tahoma" w:eastAsia="Times New Roman" w:hAnsi="Tahoma" w:cs="Tahoma"/>
          <w:sz w:val="20"/>
          <w:szCs w:val="20"/>
        </w:rPr>
        <w:t>-Jacoba i innych encefalopatii gąbczastych.</w:t>
      </w:r>
    </w:p>
    <w:p w:rsidR="00851FD0" w:rsidRPr="002F2489" w:rsidRDefault="00851FD0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Odpowiedź 4:</w:t>
      </w:r>
    </w:p>
    <w:p w:rsidR="00B0316E" w:rsidRPr="0011296B" w:rsidRDefault="00B0316E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11296B" w:rsidRPr="0011296B" w:rsidRDefault="0011296B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11296B">
        <w:rPr>
          <w:rFonts w:ascii="Tahoma" w:hAnsi="Tahoma" w:cs="Tahoma"/>
          <w:bCs/>
          <w:sz w:val="20"/>
          <w:szCs w:val="20"/>
        </w:rPr>
        <w:t>Zamawiający wyraża zgodę.</w:t>
      </w:r>
    </w:p>
    <w:p w:rsidR="0011296B" w:rsidRPr="002F2489" w:rsidRDefault="0011296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82CD7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Pytanie 5</w:t>
      </w:r>
    </w:p>
    <w:p w:rsidR="00802732" w:rsidRPr="002F2489" w:rsidRDefault="008027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44054" w:rsidRPr="002F2489" w:rsidRDefault="00444054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>Prosimy o potwierdzenie, że zakres ochrony OC z tyt. organizacji imprez nie obejmuje i nie będzie obejmować  imprez związanych ze sportami motorowymi, motorowodnymi, lotniczymi.</w:t>
      </w:r>
    </w:p>
    <w:p w:rsidR="00802732" w:rsidRPr="002F2489" w:rsidRDefault="008027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E2932" w:rsidRPr="002F2489" w:rsidRDefault="000E293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Odpowiedź 5:</w:t>
      </w:r>
    </w:p>
    <w:p w:rsidR="0011296B" w:rsidRDefault="0011296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1296B" w:rsidRPr="0011296B" w:rsidRDefault="0011296B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11296B">
        <w:rPr>
          <w:rFonts w:ascii="Tahoma" w:hAnsi="Tahoma" w:cs="Tahoma"/>
          <w:bCs/>
          <w:sz w:val="20"/>
          <w:szCs w:val="20"/>
        </w:rPr>
        <w:t>Zamawiający potwierdza.</w:t>
      </w:r>
    </w:p>
    <w:p w:rsidR="0011296B" w:rsidRDefault="0011296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>Pytanie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 xml:space="preserve"> 6</w:t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61A97" w:rsidRPr="002F2489" w:rsidRDefault="00461A97" w:rsidP="002F2489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444054" w:rsidRPr="002F2489" w:rsidRDefault="00444054" w:rsidP="002F248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2F2489">
        <w:rPr>
          <w:rFonts w:ascii="Tahoma" w:eastAsia="Times New Roman" w:hAnsi="Tahoma" w:cs="Tahoma"/>
          <w:sz w:val="20"/>
          <w:szCs w:val="20"/>
        </w:rPr>
        <w:t xml:space="preserve">Prosimy o potwierdzenie, że zakresem ochrony nie będą obejmowane imprezy związane ze sportami ekstremalnymi takimi jak:  skoki bungee, B.A.S.E. jumping, speleologia, </w:t>
      </w:r>
      <w:proofErr w:type="spellStart"/>
      <w:r w:rsidRPr="002F2489">
        <w:rPr>
          <w:rFonts w:ascii="Tahoma" w:eastAsia="Times New Roman" w:hAnsi="Tahoma" w:cs="Tahoma"/>
          <w:sz w:val="20"/>
          <w:szCs w:val="20"/>
        </w:rPr>
        <w:t>rafting</w:t>
      </w:r>
      <w:proofErr w:type="spellEnd"/>
      <w:r w:rsidRPr="002F2489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2F2489">
        <w:rPr>
          <w:rFonts w:ascii="Tahoma" w:eastAsia="Times New Roman" w:hAnsi="Tahoma" w:cs="Tahoma"/>
          <w:sz w:val="20"/>
          <w:szCs w:val="20"/>
        </w:rPr>
        <w:t>canyoning</w:t>
      </w:r>
      <w:proofErr w:type="spellEnd"/>
      <w:r w:rsidRPr="002F2489">
        <w:rPr>
          <w:rFonts w:ascii="Tahoma" w:eastAsia="Times New Roman" w:hAnsi="Tahoma" w:cs="Tahoma"/>
          <w:sz w:val="20"/>
          <w:szCs w:val="20"/>
        </w:rPr>
        <w:t xml:space="preserve"> itp.</w:t>
      </w: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6:</w:t>
      </w:r>
    </w:p>
    <w:p w:rsidR="00B0316E" w:rsidRPr="002F2489" w:rsidRDefault="00B0316E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AF0346" w:rsidRPr="0011296B" w:rsidRDefault="00AF0346" w:rsidP="00AF0346">
      <w:pPr>
        <w:jc w:val="both"/>
        <w:rPr>
          <w:rFonts w:ascii="Tahoma" w:hAnsi="Tahoma" w:cs="Tahoma"/>
          <w:bCs/>
          <w:sz w:val="20"/>
          <w:szCs w:val="20"/>
        </w:rPr>
      </w:pPr>
      <w:r w:rsidRPr="0011296B">
        <w:rPr>
          <w:rFonts w:ascii="Tahoma" w:hAnsi="Tahoma" w:cs="Tahoma"/>
          <w:bCs/>
          <w:sz w:val="20"/>
          <w:szCs w:val="20"/>
        </w:rPr>
        <w:t>Zamawiający potwierdza.</w:t>
      </w:r>
    </w:p>
    <w:p w:rsidR="00AA4FCC" w:rsidRPr="002F2489" w:rsidRDefault="00AA4FCC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DD594F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D31F91"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</w:p>
    <w:p w:rsidR="00673320" w:rsidRPr="00DD594F" w:rsidRDefault="00673320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44054" w:rsidRPr="00DD594F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594F">
        <w:rPr>
          <w:rFonts w:ascii="Tahoma" w:hAnsi="Tahoma" w:cs="Tahoma"/>
          <w:color w:val="000000" w:themeColor="text1"/>
          <w:sz w:val="20"/>
          <w:szCs w:val="20"/>
        </w:rPr>
        <w:t>Odnośnie rozszerzenia o szkody wyrządzone w związku z zarzadzaniem drogami…  prosimy o informację – jaki jest stan techniczny zgłoszonych do ubezpieczenia odcinków? Ile wynosił fundusz remontowy w roku ubiegłym i jaki jest zaplanowany na lata kolejne?</w:t>
      </w:r>
    </w:p>
    <w:p w:rsidR="00461A97" w:rsidRPr="00DD594F" w:rsidRDefault="00461A97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55BA" w:rsidRPr="00DD594F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D31F91"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DD594F" w:rsidRPr="00DD594F" w:rsidRDefault="00DD594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DD594F" w:rsidRPr="00DD594F" w:rsidRDefault="00DD594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>Stan techniczny – drogi gminne (uchwała Rady Gminy Nr X/71/03 ) – dobry</w:t>
      </w:r>
    </w:p>
    <w:p w:rsidR="00DD594F" w:rsidRPr="00DD594F" w:rsidRDefault="00DD594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D594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                        -  pozostałe drogi stanowiące mienie gminy - średni</w:t>
      </w:r>
    </w:p>
    <w:p w:rsidR="00B0316E" w:rsidRPr="00DD594F" w:rsidRDefault="00B0316E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DD594F" w:rsidRDefault="00DD594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Fundusz remontowy 2016 r. – 134.578,08 zł + 1.297.015,19 zł inwestycja dotycząca drogi </w:t>
      </w:r>
    </w:p>
    <w:p w:rsidR="00DD594F" w:rsidRDefault="00DD594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Janowo – Kąty</w:t>
      </w:r>
    </w:p>
    <w:p w:rsidR="00DD594F" w:rsidRDefault="00DD594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2017 r. – 140.727,00 zł + 1.240.442,00 zł – inwestycja dotycząca </w:t>
      </w:r>
    </w:p>
    <w:p w:rsidR="00DD594F" w:rsidRPr="002F2489" w:rsidRDefault="00DD594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dróg: Józefowo, Krukówka i dokumentacja na drogę Cwalin Duże</w:t>
      </w:r>
    </w:p>
    <w:p w:rsidR="00DA3F95" w:rsidRPr="002F2489" w:rsidRDefault="00DA3F9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</w:p>
    <w:p w:rsidR="00461A97" w:rsidRPr="00E66305" w:rsidRDefault="00461A97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44054" w:rsidRPr="00E66305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color w:val="000000" w:themeColor="text1"/>
          <w:sz w:val="20"/>
          <w:szCs w:val="20"/>
        </w:rPr>
        <w:t>W odniesieniu do szkód powstałych podczas pokazów sztucznych ogni (w OC z tytułu organizacji imprez) prosimy o potwierdzenie, że ochrona istnieje pod warunkiem, że pokaz jest organizowany przez firmę profesjonalnie zajmującą się organizowaniem takich pokazów.</w:t>
      </w: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  <w:t xml:space="preserve">Odpowiedź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4544C2" w:rsidRPr="00E66305" w:rsidRDefault="004544C2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DA3F95" w:rsidRPr="00E66305" w:rsidRDefault="00E6630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/>
          <w:bCs/>
          <w:sz w:val="20"/>
          <w:szCs w:val="20"/>
        </w:rPr>
        <w:t>Gmina nie organizuje pokazów sztucznych ogni.</w:t>
      </w:r>
    </w:p>
    <w:p w:rsidR="00E66305" w:rsidRPr="002F2489" w:rsidRDefault="00E66305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461A97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9</w:t>
      </w:r>
    </w:p>
    <w:p w:rsidR="004B349B" w:rsidRPr="002F2489" w:rsidRDefault="004B349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44054" w:rsidRPr="002F2489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W odniesieniu do punktu k.3 (szkody w środowisku) prosimy o zmianę zapisu na:  zakresem ochrony objęte są szkody, dla których początek zdarzenia wyrządzającego szkodę miał miejsce w okresie </w:t>
      </w:r>
      <w:r w:rsidRPr="002F2489">
        <w:rPr>
          <w:rFonts w:ascii="Tahoma" w:hAnsi="Tahoma" w:cs="Tahoma"/>
          <w:sz w:val="20"/>
          <w:szCs w:val="20"/>
        </w:rPr>
        <w:lastRenderedPageBreak/>
        <w:t>ubezpieczenia, a pierwsza szkoda powstała i ujawniła się w okresie ubezpieczenia w ciągu 72 godzin licząc od początku zdarzenia.</w:t>
      </w:r>
    </w:p>
    <w:p w:rsidR="004B349B" w:rsidRPr="002F2489" w:rsidRDefault="004B349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9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9D150C" w:rsidRPr="002F2489" w:rsidRDefault="009D150C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52B92" w:rsidRDefault="00AF0346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nie wyraża zgody.</w:t>
      </w:r>
    </w:p>
    <w:p w:rsidR="00AF0346" w:rsidRPr="002F2489" w:rsidRDefault="00AF0346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461A97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10</w:t>
      </w:r>
    </w:p>
    <w:p w:rsidR="00444054" w:rsidRPr="002F2489" w:rsidRDefault="00444054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44054" w:rsidRPr="002F2489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dopisanie w kl. warunków i taryf,</w:t>
      </w:r>
      <w:r w:rsidR="004E6C8F">
        <w:rPr>
          <w:rFonts w:ascii="Tahoma" w:hAnsi="Tahoma" w:cs="Tahoma"/>
          <w:sz w:val="20"/>
          <w:szCs w:val="20"/>
        </w:rPr>
        <w:t xml:space="preserve"> </w:t>
      </w:r>
      <w:r w:rsidRPr="002F2489">
        <w:rPr>
          <w:rFonts w:ascii="Tahoma" w:hAnsi="Tahoma" w:cs="Tahoma"/>
          <w:sz w:val="20"/>
          <w:szCs w:val="20"/>
        </w:rPr>
        <w:t>że nie dot. OC działalności lub dopisanie, że obowiązuje tylko przy szkodowości nieprzekraczającej 50% (szkodowość jako stosunek wypłat odszkodowań i rezerw do zainkasowanej składki ).</w:t>
      </w:r>
    </w:p>
    <w:p w:rsidR="00444054" w:rsidRPr="002F2489" w:rsidRDefault="00444054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10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B0316E" w:rsidRPr="002F2489" w:rsidRDefault="00B0316E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E6C8F" w:rsidRDefault="004E6C8F" w:rsidP="004E6C8F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nie wyraża zgody.</w:t>
      </w:r>
    </w:p>
    <w:p w:rsidR="002213EE" w:rsidRPr="002F2489" w:rsidRDefault="002213EE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11</w:t>
      </w:r>
    </w:p>
    <w:p w:rsidR="00461A97" w:rsidRPr="00E66305" w:rsidRDefault="00461A97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444054" w:rsidRPr="00E66305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color w:val="000000" w:themeColor="text1"/>
          <w:sz w:val="20"/>
          <w:szCs w:val="20"/>
        </w:rPr>
        <w:t>Uprzejmie prosimy o wykreślenie paragrafu 14 z wzoru Umowy Generalnej.</w:t>
      </w:r>
    </w:p>
    <w:p w:rsidR="004B349B" w:rsidRPr="00E66305" w:rsidRDefault="004B349B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11</w:t>
      </w: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921DC2" w:rsidRPr="00E66305" w:rsidRDefault="00921DC2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21DC2" w:rsidRPr="00E66305" w:rsidRDefault="00921DC2" w:rsidP="00921DC2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Cs/>
          <w:color w:val="000000" w:themeColor="text1"/>
          <w:sz w:val="20"/>
          <w:szCs w:val="20"/>
        </w:rPr>
        <w:t>Zamawiający nie wyraża zgody.</w:t>
      </w:r>
    </w:p>
    <w:p w:rsidR="00B0316E" w:rsidRPr="00E66305" w:rsidRDefault="00B0316E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12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444054" w:rsidRPr="002F2489" w:rsidRDefault="00444054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odpowiedzialność za szkody w dokumentach powierzonych Ubezpieczonemu przez osoby trzecie obejmować będzie wyłącznie koszty ich odtworzenia.</w:t>
      </w:r>
    </w:p>
    <w:p w:rsidR="00444054" w:rsidRPr="002F2489" w:rsidRDefault="00444054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12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7062C9" w:rsidRPr="002F2489" w:rsidRDefault="007062C9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D52E89" w:rsidRDefault="00921DC2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Nie tylko.</w:t>
      </w:r>
    </w:p>
    <w:p w:rsidR="00921DC2" w:rsidRPr="002F2489" w:rsidRDefault="00921DC2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13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9622FC" w:rsidRPr="002F2489" w:rsidRDefault="009622FC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zakresem ochrony nie będą objęte szkody na terenie USA, Kanady, Australii i Nowej Zelandii.</w:t>
      </w: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13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47692D" w:rsidRPr="002F2489" w:rsidRDefault="0047692D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52E89" w:rsidRPr="00921DC2" w:rsidRDefault="00921DC2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921DC2">
        <w:rPr>
          <w:rFonts w:ascii="Tahoma" w:hAnsi="Tahoma" w:cs="Tahoma"/>
          <w:bCs/>
          <w:sz w:val="20"/>
          <w:szCs w:val="20"/>
        </w:rPr>
        <w:t>Zamawiający potwierdza.</w:t>
      </w:r>
    </w:p>
    <w:p w:rsidR="00921DC2" w:rsidRPr="002F2489" w:rsidRDefault="00921DC2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14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9622FC" w:rsidRPr="002F2489" w:rsidRDefault="009622FC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koszty dodatkowe będą objęte ochroną w ramach sumy gwarancyjnej.</w:t>
      </w:r>
    </w:p>
    <w:p w:rsidR="00673320" w:rsidRPr="002F2489" w:rsidRDefault="00673320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14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BC76EA" w:rsidRPr="002F2489" w:rsidRDefault="00BC76E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52E89" w:rsidRPr="002E34E8" w:rsidRDefault="002E34E8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2E34E8">
        <w:rPr>
          <w:rFonts w:ascii="Tahoma" w:hAnsi="Tahoma" w:cs="Tahoma"/>
          <w:bCs/>
          <w:sz w:val="20"/>
          <w:szCs w:val="20"/>
        </w:rPr>
        <w:t>Zamawiający potwierdza.</w:t>
      </w:r>
    </w:p>
    <w:p w:rsidR="002E34E8" w:rsidRPr="002F2489" w:rsidRDefault="002E34E8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15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562E21" w:rsidRPr="002F2489" w:rsidRDefault="009622FC" w:rsidP="002F2489">
      <w:pPr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wszelkie zmiany zawartych umów będą wymagać akceptacji obu stron tj. Ubezpieczającego i Wykonawcy.</w:t>
      </w: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15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BC76EA" w:rsidRPr="002F2489" w:rsidRDefault="00BC76E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E34E8" w:rsidRPr="008C542B" w:rsidRDefault="001355C6" w:rsidP="002E34E8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Zgodnie z paragrafem 13 </w:t>
      </w:r>
      <w:r w:rsidR="00583179">
        <w:rPr>
          <w:rFonts w:ascii="Tahoma" w:hAnsi="Tahoma" w:cs="Tahoma"/>
          <w:bCs/>
          <w:sz w:val="20"/>
          <w:szCs w:val="20"/>
        </w:rPr>
        <w:t xml:space="preserve">wzoru </w:t>
      </w:r>
      <w:r>
        <w:rPr>
          <w:rFonts w:ascii="Tahoma" w:hAnsi="Tahoma" w:cs="Tahoma"/>
          <w:bCs/>
          <w:sz w:val="20"/>
          <w:szCs w:val="20"/>
        </w:rPr>
        <w:t>umowy</w:t>
      </w:r>
      <w:r w:rsidR="00583179">
        <w:rPr>
          <w:rFonts w:ascii="Tahoma" w:hAnsi="Tahoma" w:cs="Tahoma"/>
          <w:bCs/>
          <w:sz w:val="20"/>
          <w:szCs w:val="20"/>
        </w:rPr>
        <w:t xml:space="preserve"> generalnej.</w:t>
      </w:r>
    </w:p>
    <w:p w:rsidR="00D52E89" w:rsidRPr="002F2489" w:rsidRDefault="00D52E89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16</w:t>
      </w:r>
    </w:p>
    <w:p w:rsidR="001355C6" w:rsidRPr="002F2489" w:rsidRDefault="001355C6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622FC" w:rsidRPr="002F2489" w:rsidRDefault="009622FC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zakresem ochrony nie będą objęte szkody powstałe wskutek przyjęcia przez Ubezpieczonego umownego zwiększenia odpowiedzialności poza zakres wynikający z powszechnie obowiązujących przepisów albo umownego przejęcia odpowiedzialności osoby trzeciej.</w:t>
      </w:r>
    </w:p>
    <w:p w:rsidR="00562E21" w:rsidRPr="002F2489" w:rsidRDefault="00562E21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16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BC76EA" w:rsidRPr="002F2489" w:rsidRDefault="00BC76E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B65D50" w:rsidRPr="001355C6" w:rsidRDefault="001355C6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1355C6">
        <w:rPr>
          <w:rFonts w:ascii="Tahoma" w:hAnsi="Tahoma" w:cs="Tahoma"/>
          <w:bCs/>
          <w:sz w:val="20"/>
          <w:szCs w:val="20"/>
        </w:rPr>
        <w:t>Zamawiający potwierdza.</w:t>
      </w:r>
    </w:p>
    <w:p w:rsidR="001355C6" w:rsidRPr="002F2489" w:rsidRDefault="001355C6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17</w:t>
      </w:r>
    </w:p>
    <w:p w:rsidR="00562E21" w:rsidRPr="00E66305" w:rsidRDefault="00562E21" w:rsidP="002F248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8344A" w:rsidRPr="00E66305" w:rsidRDefault="00F8344A" w:rsidP="002F2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color w:val="000000" w:themeColor="text1"/>
          <w:sz w:val="20"/>
          <w:szCs w:val="20"/>
        </w:rPr>
        <w:t>W związku z zapisami w pkt. 10 - 12 SIWZ i par. 14  Umowy:  Czy Zamawiający, mimo zastrzeżenia wskazanego w art. 29 ust. 3a ustawy prawo zamówień publicznych, iż wymóg zatrudnienia na podstawie umowy o pracę dotyczy tylko czynności, których wykonywanie polega na wykonywaniu pracy w sposób określony w art. 22 § 1 ustawy Kodeks pracy,  podtrzymuje wymóg zatrudnienia na podstawie umowy o pracę, gdy zamówienie będzie realizowane w zakresie obsługi umowy ubezpieczenia przez agenta ubezpieczeniowego, który z racji na specyfikę swojej działalności regulowanej ustawą z dnia 22 maja 2003 r. o pośrednictwie ubezpieczeniowym świadczy usługi na podstawie umowy agencyjnej, a nie na podstawie umowy o pracę?</w:t>
      </w:r>
    </w:p>
    <w:p w:rsidR="00F8344A" w:rsidRPr="00E66305" w:rsidRDefault="00F8344A" w:rsidP="002F248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655BA" w:rsidRPr="00E66305" w:rsidRDefault="006655B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D31F91"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17</w:t>
      </w: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973F0A" w:rsidRPr="00E66305" w:rsidRDefault="00973F0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66384" w:rsidRPr="00E66305" w:rsidRDefault="00566384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Cs/>
          <w:color w:val="000000" w:themeColor="text1"/>
          <w:sz w:val="20"/>
          <w:szCs w:val="20"/>
        </w:rPr>
        <w:t>Zamawiający podtrzymuje wymóg.</w:t>
      </w:r>
    </w:p>
    <w:p w:rsidR="00B65D50" w:rsidRPr="002F2489" w:rsidRDefault="00B65D50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18</w:t>
      </w:r>
    </w:p>
    <w:p w:rsidR="00562E21" w:rsidRPr="002F2489" w:rsidRDefault="00562E21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F8344A" w:rsidRPr="002F2489" w:rsidRDefault="00F8344A" w:rsidP="002F2489">
      <w:pPr>
        <w:spacing w:line="259" w:lineRule="auto"/>
        <w:contextualSpacing/>
        <w:jc w:val="both"/>
        <w:rPr>
          <w:rFonts w:ascii="Tahoma" w:hAnsi="Tahoma" w:cs="Tahoma"/>
          <w:noProof/>
          <w:sz w:val="20"/>
          <w:szCs w:val="20"/>
          <w:u w:val="single"/>
        </w:rPr>
      </w:pPr>
      <w:r w:rsidRPr="002F2489">
        <w:rPr>
          <w:rFonts w:ascii="Tahoma" w:eastAsia="Calibri" w:hAnsi="Tahoma" w:cs="Tahoma"/>
          <w:sz w:val="20"/>
          <w:szCs w:val="20"/>
        </w:rPr>
        <w:t xml:space="preserve">Prosimy o potwierdzenie, że zapis dotyczący możliwości wprowadzenia „zmiany wysokości składki lub raty składki w ubezpieczeniu odpowiedzialności cywilnej … w wyniku podwyższenia wysokości sumy gwarancyjnej i zmiany limitów odpowiedzialności” nie oznacza, że suma gwarancyjna lub limity odpowiedzialności w ubezpieczeniu OC mogą zostać podwyższone bez zgody wykonawcy (tym samym oznacza, że podwyższenie sumy gwarancyjnej lub limitów odpowiedzialności wymaga zawsze zgody obu stron). </w:t>
      </w:r>
    </w:p>
    <w:p w:rsidR="00F8344A" w:rsidRPr="002F2489" w:rsidRDefault="00F8344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6655BA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18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B02EEB" w:rsidRDefault="00B02EE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B02EEB" w:rsidRPr="00B02EEB" w:rsidRDefault="00B02EEB" w:rsidP="002F2489">
      <w:pPr>
        <w:jc w:val="both"/>
        <w:rPr>
          <w:rFonts w:ascii="Tahoma" w:hAnsi="Tahoma" w:cs="Tahoma"/>
          <w:bCs/>
          <w:sz w:val="20"/>
          <w:szCs w:val="20"/>
        </w:rPr>
      </w:pPr>
      <w:r w:rsidRPr="00B02EEB">
        <w:rPr>
          <w:rFonts w:ascii="Tahoma" w:hAnsi="Tahoma" w:cs="Tahoma"/>
          <w:bCs/>
          <w:sz w:val="20"/>
          <w:szCs w:val="20"/>
        </w:rPr>
        <w:t>Zamawiający potwierdza.</w:t>
      </w:r>
    </w:p>
    <w:p w:rsidR="00973F0A" w:rsidRPr="002F2489" w:rsidRDefault="00973F0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8344A" w:rsidRPr="002F2489" w:rsidRDefault="00F8344A" w:rsidP="002F2489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2489">
        <w:rPr>
          <w:rFonts w:ascii="Tahoma" w:hAnsi="Tahoma" w:cs="Tahoma"/>
          <w:b/>
          <w:sz w:val="20"/>
          <w:szCs w:val="20"/>
        </w:rPr>
        <w:t xml:space="preserve">Dotyczy: Ubezpieczenie mienia od wszystkich </w:t>
      </w:r>
      <w:proofErr w:type="spellStart"/>
      <w:r w:rsidRPr="002F2489">
        <w:rPr>
          <w:rFonts w:ascii="Tahoma" w:hAnsi="Tahoma" w:cs="Tahoma"/>
          <w:b/>
          <w:sz w:val="20"/>
          <w:szCs w:val="20"/>
        </w:rPr>
        <w:t>ryzyk</w:t>
      </w:r>
      <w:proofErr w:type="spellEnd"/>
      <w:r w:rsidRPr="002F2489">
        <w:rPr>
          <w:rFonts w:ascii="Tahoma" w:hAnsi="Tahoma" w:cs="Tahoma"/>
          <w:b/>
          <w:sz w:val="20"/>
          <w:szCs w:val="20"/>
        </w:rPr>
        <w:t xml:space="preserve">, Ubezpieczenie sprzętu elektronicznego od wszystkich </w:t>
      </w:r>
      <w:proofErr w:type="spellStart"/>
      <w:r w:rsidRPr="002F2489">
        <w:rPr>
          <w:rFonts w:ascii="Tahoma" w:hAnsi="Tahoma" w:cs="Tahoma"/>
          <w:b/>
          <w:sz w:val="20"/>
          <w:szCs w:val="20"/>
        </w:rPr>
        <w:t>ryzyk</w:t>
      </w:r>
      <w:proofErr w:type="spellEnd"/>
      <w:r w:rsidRPr="002F2489">
        <w:rPr>
          <w:rFonts w:ascii="Tahoma" w:hAnsi="Tahoma" w:cs="Tahoma"/>
          <w:b/>
          <w:sz w:val="20"/>
          <w:szCs w:val="20"/>
        </w:rPr>
        <w:t xml:space="preserve">.  </w:t>
      </w:r>
    </w:p>
    <w:p w:rsidR="00C87879" w:rsidRPr="002F2489" w:rsidRDefault="00C87879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19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F8344A" w:rsidRPr="002F2489" w:rsidRDefault="00F8344A" w:rsidP="002F2489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2F2489">
        <w:rPr>
          <w:rFonts w:ascii="Tahoma" w:eastAsia="Calibri" w:hAnsi="Tahoma" w:cs="Tahoma"/>
          <w:sz w:val="20"/>
          <w:szCs w:val="20"/>
        </w:rPr>
        <w:t xml:space="preserve">W odniesieniu do klauzuli reprezentantów prosimy o  </w:t>
      </w:r>
      <w:r w:rsidRPr="002F2489">
        <w:rPr>
          <w:rFonts w:ascii="Tahoma" w:hAnsi="Tahoma" w:cs="Tahoma"/>
          <w:sz w:val="20"/>
          <w:szCs w:val="20"/>
        </w:rPr>
        <w:t>włączenie do katalogu reprezentantów również dyrektorów jednostek podległych.</w:t>
      </w: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19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7B02EB" w:rsidRPr="002F2489" w:rsidRDefault="007B02EB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24404" w:rsidRPr="008C542B" w:rsidRDefault="00924404" w:rsidP="00924404">
      <w:pPr>
        <w:jc w:val="both"/>
        <w:rPr>
          <w:rFonts w:ascii="Tahoma" w:hAnsi="Tahoma" w:cs="Tahoma"/>
          <w:bCs/>
          <w:sz w:val="20"/>
          <w:szCs w:val="20"/>
        </w:rPr>
      </w:pPr>
      <w:r w:rsidRPr="008C542B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20</w:t>
      </w:r>
    </w:p>
    <w:p w:rsidR="00461A97" w:rsidRPr="002F2489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F8344A" w:rsidRPr="002F2489" w:rsidRDefault="00F8344A" w:rsidP="002F2489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zmniejszenie limitu dla klauzuli przezornej sumy ubezpieczenia do poziomu 500 000 zł</w:t>
      </w:r>
    </w:p>
    <w:p w:rsidR="006655BA" w:rsidRPr="002F2489" w:rsidRDefault="006655B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31F91" w:rsidRPr="002F2489">
        <w:rPr>
          <w:rFonts w:ascii="Tahoma" w:hAnsi="Tahoma" w:cs="Tahoma"/>
          <w:b/>
          <w:bCs/>
          <w:sz w:val="20"/>
          <w:szCs w:val="20"/>
        </w:rPr>
        <w:t>20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9E616F" w:rsidRPr="002F2489" w:rsidRDefault="009E616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24404" w:rsidRPr="008C542B" w:rsidRDefault="00924404" w:rsidP="00924404">
      <w:pPr>
        <w:jc w:val="both"/>
        <w:rPr>
          <w:rFonts w:ascii="Tahoma" w:hAnsi="Tahoma" w:cs="Tahoma"/>
          <w:bCs/>
          <w:sz w:val="20"/>
          <w:szCs w:val="20"/>
        </w:rPr>
      </w:pPr>
      <w:r w:rsidRPr="008C542B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EC07C8" w:rsidRPr="002F2489" w:rsidRDefault="00EC07C8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21</w:t>
      </w:r>
    </w:p>
    <w:p w:rsidR="00461A97" w:rsidRPr="00E66305" w:rsidRDefault="00461A97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C58CB" w:rsidRPr="00E66305" w:rsidRDefault="000C58CB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color w:val="000000" w:themeColor="text1"/>
          <w:sz w:val="20"/>
          <w:szCs w:val="20"/>
        </w:rPr>
        <w:t>Prosimy o potwierdzenie, że wszystkie budynki zgłoszone do ubezpieczenia posiadają pozwolenie na użytkowanie stosownie do aktualnego przeznaczenia;</w:t>
      </w:r>
      <w:r w:rsidR="00924404" w:rsidRPr="00E6630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66305">
        <w:rPr>
          <w:rFonts w:ascii="Tahoma" w:hAnsi="Tahoma" w:cs="Tahoma"/>
          <w:color w:val="000000" w:themeColor="text1"/>
          <w:sz w:val="20"/>
          <w:szCs w:val="20"/>
        </w:rPr>
        <w:t>w przeciwnym wypadku prosimy o wskazanie budynków nieposiadających takiego pozwolenia wraz z określeniem przyczyny.</w:t>
      </w: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 21:</w:t>
      </w: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Posiadają pozwolenie na użytkowanie stosownie do aktualnego przeznaczenia.</w:t>
      </w:r>
    </w:p>
    <w:p w:rsidR="00D52E89" w:rsidRPr="00E66305" w:rsidRDefault="00D52E89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22</w:t>
      </w:r>
    </w:p>
    <w:p w:rsidR="0000626A" w:rsidRPr="00E66305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35212D" w:rsidRPr="00E66305" w:rsidRDefault="0035212D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color w:val="000000" w:themeColor="text1"/>
          <w:sz w:val="20"/>
          <w:szCs w:val="20"/>
        </w:rPr>
        <w:t>Prosimy o potwierdzenie, że wszystkie budynki zgłoszone do ubezpieczenia posiadają pozwolenie na użytkowanie stosownie do aktualnego przeznaczenia;</w:t>
      </w:r>
      <w:r w:rsidR="00924404" w:rsidRPr="00E6630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66305">
        <w:rPr>
          <w:rFonts w:ascii="Tahoma" w:hAnsi="Tahoma" w:cs="Tahoma"/>
          <w:color w:val="000000" w:themeColor="text1"/>
          <w:sz w:val="20"/>
          <w:szCs w:val="20"/>
        </w:rPr>
        <w:t>w przeciwnym wypadku prosimy o wskazanie budynków nieposiadających takiego pozwolenia wraz z określeniem przyczyny.</w:t>
      </w: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Cs/>
          <w:color w:val="000000" w:themeColor="text1"/>
          <w:sz w:val="20"/>
          <w:szCs w:val="20"/>
        </w:rPr>
        <w:br/>
      </w: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 22:</w:t>
      </w: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66305" w:rsidRPr="00E66305" w:rsidRDefault="00E66305" w:rsidP="00E6630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Posiadają pozwolenie na użytkowanie stosownie do aktualnego przeznaczenia.</w:t>
      </w:r>
    </w:p>
    <w:p w:rsidR="00D52E89" w:rsidRPr="00E66305" w:rsidRDefault="00D52E89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66305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23</w:t>
      </w:r>
    </w:p>
    <w:p w:rsidR="0000626A" w:rsidRPr="002F2489" w:rsidRDefault="0000626A" w:rsidP="002F2489">
      <w:pPr>
        <w:jc w:val="both"/>
        <w:rPr>
          <w:rFonts w:ascii="Tahoma" w:hAnsi="Tahoma" w:cs="Tahoma"/>
          <w:sz w:val="20"/>
          <w:szCs w:val="20"/>
        </w:rPr>
      </w:pPr>
    </w:p>
    <w:p w:rsidR="0035212D" w:rsidRPr="002F2489" w:rsidRDefault="0035212D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Prosimy o informację czy Zamawiający zgłasza do ubezpieczenia mienie wyłączone z eksploatacji. W przypadku odpowiedzi twierdzącej prosimy o podanie rodzaju takiego mienia i jednostkowej wartości </w:t>
      </w:r>
    </w:p>
    <w:p w:rsidR="009E616F" w:rsidRPr="002F2489" w:rsidRDefault="009E616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>Odpowiedź 23:</w:t>
      </w:r>
    </w:p>
    <w:p w:rsidR="009E616F" w:rsidRDefault="009E616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24404" w:rsidRDefault="00924404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Budynek szkoły podstawowej</w:t>
      </w:r>
      <w:r w:rsidRPr="00924404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924404">
        <w:rPr>
          <w:rFonts w:ascii="Tahoma" w:hAnsi="Tahoma" w:cs="Tahoma"/>
          <w:bCs/>
          <w:sz w:val="20"/>
          <w:szCs w:val="20"/>
        </w:rPr>
        <w:t>Korzenistem</w:t>
      </w:r>
      <w:proofErr w:type="spellEnd"/>
      <w:r w:rsidRPr="00924404">
        <w:rPr>
          <w:rFonts w:ascii="Tahoma" w:hAnsi="Tahoma" w:cs="Tahoma"/>
          <w:bCs/>
          <w:sz w:val="20"/>
          <w:szCs w:val="20"/>
        </w:rPr>
        <w:t xml:space="preserve"> – wartość księgowa brutto </w:t>
      </w:r>
      <w:r>
        <w:rPr>
          <w:rFonts w:ascii="Tahoma" w:hAnsi="Tahoma" w:cs="Tahoma"/>
          <w:bCs/>
          <w:sz w:val="20"/>
          <w:szCs w:val="20"/>
        </w:rPr>
        <w:t>–</w:t>
      </w:r>
      <w:r w:rsidRPr="00924404">
        <w:rPr>
          <w:rFonts w:ascii="Tahoma" w:hAnsi="Tahoma" w:cs="Tahoma"/>
          <w:bCs/>
          <w:sz w:val="20"/>
          <w:szCs w:val="20"/>
        </w:rPr>
        <w:t xml:space="preserve"> 35 820,00 zł</w:t>
      </w:r>
    </w:p>
    <w:p w:rsidR="00924404" w:rsidRPr="00924404" w:rsidRDefault="00924404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/>
          <w:bCs/>
          <w:sz w:val="20"/>
          <w:szCs w:val="20"/>
        </w:rPr>
        <w:t>Pytanie 24</w:t>
      </w:r>
    </w:p>
    <w:p w:rsidR="00461A97" w:rsidRPr="00E66305" w:rsidRDefault="00461A97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35212D" w:rsidRPr="00E66305" w:rsidRDefault="0035212D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E66305">
        <w:rPr>
          <w:rFonts w:ascii="Tahoma" w:hAnsi="Tahoma" w:cs="Tahoma"/>
          <w:sz w:val="20"/>
          <w:szCs w:val="20"/>
        </w:rPr>
        <w:t>Prosimy o potwierdzenie, że wszystkie budynki zgłoszone do ubezpieczenia i ich instalacje poddawane są regularnym przeglądom wynikającym z przepisów prawa, co potwierdzone jest każdorazowo pisemnym protokołami</w:t>
      </w:r>
      <w:r w:rsidR="00924404" w:rsidRPr="00E66305">
        <w:rPr>
          <w:rFonts w:ascii="Tahoma" w:hAnsi="Tahoma" w:cs="Tahoma"/>
          <w:sz w:val="20"/>
          <w:szCs w:val="20"/>
        </w:rPr>
        <w:t xml:space="preserve"> </w:t>
      </w:r>
      <w:r w:rsidRPr="00E66305">
        <w:rPr>
          <w:rFonts w:ascii="Tahoma" w:hAnsi="Tahoma" w:cs="Tahoma"/>
          <w:sz w:val="20"/>
          <w:szCs w:val="20"/>
        </w:rPr>
        <w:t>w przeciwnym wypadku prosimy o wskazanie budynków niespełniających powyższego warunku wraz z określeniem przyczyny</w:t>
      </w:r>
    </w:p>
    <w:p w:rsidR="009E616F" w:rsidRPr="00E66305" w:rsidRDefault="009E616F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Cs/>
          <w:sz w:val="20"/>
          <w:szCs w:val="20"/>
        </w:rPr>
        <w:br/>
      </w:r>
      <w:r w:rsidRPr="00E66305">
        <w:rPr>
          <w:rFonts w:ascii="Tahoma" w:hAnsi="Tahoma" w:cs="Tahoma"/>
          <w:b/>
          <w:bCs/>
          <w:sz w:val="20"/>
          <w:szCs w:val="20"/>
        </w:rPr>
        <w:t>Odpowiedź 24:</w:t>
      </w: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/>
          <w:bCs/>
          <w:sz w:val="20"/>
          <w:szCs w:val="20"/>
        </w:rPr>
        <w:t xml:space="preserve">Budynki i Instalacje poddawane są regularnym przeglądom, co jest potwierdzone protokołem. </w:t>
      </w:r>
    </w:p>
    <w:p w:rsidR="0000626A" w:rsidRPr="00E66305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0626A" w:rsidRPr="00E66305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EB0B62" w:rsidRPr="00E66305">
        <w:rPr>
          <w:rFonts w:ascii="Tahoma" w:hAnsi="Tahoma" w:cs="Tahoma"/>
          <w:b/>
          <w:bCs/>
          <w:sz w:val="20"/>
          <w:szCs w:val="20"/>
        </w:rPr>
        <w:t>25</w:t>
      </w:r>
    </w:p>
    <w:p w:rsidR="0000626A" w:rsidRPr="00E66305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35212D" w:rsidRPr="00E66305" w:rsidRDefault="0035212D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E66305">
        <w:rPr>
          <w:rFonts w:ascii="Tahoma" w:hAnsi="Tahoma" w:cs="Tahoma"/>
          <w:sz w:val="20"/>
          <w:szCs w:val="20"/>
        </w:rPr>
        <w:t xml:space="preserve">Prosimy o potwierdzenie, że zabezpieczenia </w:t>
      </w:r>
      <w:proofErr w:type="spellStart"/>
      <w:r w:rsidRPr="00E66305">
        <w:rPr>
          <w:rFonts w:ascii="Tahoma" w:hAnsi="Tahoma" w:cs="Tahoma"/>
          <w:sz w:val="20"/>
          <w:szCs w:val="20"/>
        </w:rPr>
        <w:t>ppoż</w:t>
      </w:r>
      <w:proofErr w:type="spellEnd"/>
      <w:r w:rsidRPr="00E66305">
        <w:rPr>
          <w:rFonts w:ascii="Tahoma" w:hAnsi="Tahoma" w:cs="Tahoma"/>
          <w:sz w:val="20"/>
          <w:szCs w:val="20"/>
        </w:rPr>
        <w:t xml:space="preserve"> zastosowane w miejscach ubezpieczenia są zgodne z obowiązującymi przepisami oraz posiadają aktualne przeglądy i badania</w:t>
      </w:r>
      <w:r w:rsidR="00924404" w:rsidRPr="00E66305">
        <w:rPr>
          <w:rFonts w:ascii="Tahoma" w:hAnsi="Tahoma" w:cs="Tahoma"/>
          <w:sz w:val="20"/>
          <w:szCs w:val="20"/>
        </w:rPr>
        <w:t xml:space="preserve"> </w:t>
      </w:r>
      <w:r w:rsidRPr="00E66305">
        <w:rPr>
          <w:rFonts w:ascii="Tahoma" w:hAnsi="Tahoma" w:cs="Tahoma"/>
          <w:sz w:val="20"/>
          <w:szCs w:val="20"/>
        </w:rPr>
        <w:t>w przeciwnym wypadku prosimy o wskazanie lokalizacji niespełniających powyższego warunku wraz z określeniem przyczyny</w:t>
      </w:r>
    </w:p>
    <w:p w:rsidR="0000626A" w:rsidRPr="00E66305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Cs/>
          <w:sz w:val="20"/>
          <w:szCs w:val="20"/>
        </w:rPr>
        <w:br/>
      </w:r>
      <w:r w:rsidRPr="00E66305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EB0B62" w:rsidRPr="00E66305">
        <w:rPr>
          <w:rFonts w:ascii="Tahoma" w:hAnsi="Tahoma" w:cs="Tahoma"/>
          <w:b/>
          <w:bCs/>
          <w:sz w:val="20"/>
          <w:szCs w:val="20"/>
        </w:rPr>
        <w:t>25</w:t>
      </w:r>
      <w:r w:rsidRPr="00E66305">
        <w:rPr>
          <w:rFonts w:ascii="Tahoma" w:hAnsi="Tahoma" w:cs="Tahoma"/>
          <w:b/>
          <w:bCs/>
          <w:sz w:val="20"/>
          <w:szCs w:val="20"/>
        </w:rPr>
        <w:t>:</w:t>
      </w: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66305" w:rsidRPr="00E66305" w:rsidRDefault="00E66305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66305">
        <w:rPr>
          <w:rFonts w:ascii="Tahoma" w:hAnsi="Tahoma" w:cs="Tahoma"/>
          <w:b/>
          <w:bCs/>
          <w:sz w:val="20"/>
          <w:szCs w:val="20"/>
        </w:rPr>
        <w:t xml:space="preserve">Zabezpieczenia </w:t>
      </w:r>
      <w:proofErr w:type="spellStart"/>
      <w:r w:rsidRPr="00E66305">
        <w:rPr>
          <w:rFonts w:ascii="Tahoma" w:hAnsi="Tahoma" w:cs="Tahoma"/>
          <w:b/>
          <w:bCs/>
          <w:sz w:val="20"/>
          <w:szCs w:val="20"/>
        </w:rPr>
        <w:t>ppoż</w:t>
      </w:r>
      <w:proofErr w:type="spellEnd"/>
      <w:r w:rsidRPr="00E66305">
        <w:rPr>
          <w:rFonts w:ascii="Tahoma" w:hAnsi="Tahoma" w:cs="Tahoma"/>
          <w:b/>
          <w:bCs/>
          <w:sz w:val="20"/>
          <w:szCs w:val="20"/>
        </w:rPr>
        <w:t xml:space="preserve"> są zgodne z obowiązującymi przepisami i posiadają aktualne przeglądy i badania.</w:t>
      </w:r>
    </w:p>
    <w:p w:rsidR="006655BA" w:rsidRPr="00E66305" w:rsidRDefault="006655B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EB0B62" w:rsidRPr="002F2489" w:rsidRDefault="00EB0B62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lastRenderedPageBreak/>
        <w:t xml:space="preserve">Pytanie </w:t>
      </w:r>
      <w:r w:rsidR="00F44F76" w:rsidRPr="002F2489">
        <w:rPr>
          <w:rFonts w:ascii="Tahoma" w:hAnsi="Tahoma" w:cs="Tahoma"/>
          <w:b/>
          <w:bCs/>
          <w:sz w:val="20"/>
          <w:szCs w:val="20"/>
        </w:rPr>
        <w:t>26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35212D" w:rsidRPr="002F2489" w:rsidRDefault="0035212D" w:rsidP="002F2489">
      <w:pPr>
        <w:pStyle w:val="Akapitzlist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informację na temat obecnie prowadzonych oraz planowanych przez Zamawiającego w okresie ubezpieczenia prac budowlano – montażowych wraz z informacją o ich wartości.</w:t>
      </w: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F44F76" w:rsidRPr="002F2489">
        <w:rPr>
          <w:rFonts w:ascii="Tahoma" w:hAnsi="Tahoma" w:cs="Tahoma"/>
          <w:b/>
          <w:bCs/>
          <w:sz w:val="20"/>
          <w:szCs w:val="20"/>
        </w:rPr>
        <w:t>26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F44F76" w:rsidRDefault="00924404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Na chwile obecną nie ma zaplanowanych prac budowlano-montażowych.</w:t>
      </w:r>
    </w:p>
    <w:p w:rsidR="00924404" w:rsidRPr="002F2489" w:rsidRDefault="00924404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2B6B9B" w:rsidRPr="002F2489">
        <w:rPr>
          <w:rFonts w:ascii="Tahoma" w:hAnsi="Tahoma" w:cs="Tahoma"/>
          <w:b/>
          <w:bCs/>
          <w:sz w:val="20"/>
          <w:szCs w:val="20"/>
        </w:rPr>
        <w:t>27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23796" w:rsidRPr="002F2489" w:rsidRDefault="00223796" w:rsidP="002F2489">
      <w:pPr>
        <w:pStyle w:val="Akapitzlist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Prosimy o potwierdzenie, że wszędzie gdzie jest mowa o limicie odpowiedzialności należy rozumieć, że jest to limit na jedno i wszystkie zdarzenia w okresie ubezpieczenia.</w:t>
      </w: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2B6B9B" w:rsidRPr="002F2489">
        <w:rPr>
          <w:rFonts w:ascii="Tahoma" w:hAnsi="Tahoma" w:cs="Tahoma"/>
          <w:b/>
          <w:bCs/>
          <w:sz w:val="20"/>
          <w:szCs w:val="20"/>
        </w:rPr>
        <w:t>27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00626A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924404" w:rsidRDefault="00924404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924404" w:rsidRPr="003C2529" w:rsidRDefault="00924404" w:rsidP="00924404">
      <w:pPr>
        <w:jc w:val="both"/>
        <w:rPr>
          <w:rFonts w:ascii="Tahoma" w:hAnsi="Tahoma" w:cs="Tahoma"/>
          <w:bCs/>
          <w:sz w:val="20"/>
          <w:szCs w:val="20"/>
        </w:rPr>
      </w:pPr>
      <w:r w:rsidRPr="003C2529">
        <w:rPr>
          <w:rFonts w:ascii="Tahoma" w:hAnsi="Tahoma" w:cs="Tahoma"/>
          <w:bCs/>
          <w:sz w:val="20"/>
          <w:szCs w:val="20"/>
        </w:rPr>
        <w:t>Zamawiający potwierdza</w:t>
      </w:r>
      <w:r>
        <w:rPr>
          <w:rFonts w:ascii="Tahoma" w:hAnsi="Tahoma" w:cs="Tahoma"/>
          <w:bCs/>
          <w:sz w:val="20"/>
          <w:szCs w:val="20"/>
        </w:rPr>
        <w:t>,</w:t>
      </w:r>
      <w:r w:rsidRPr="000C3DEB">
        <w:rPr>
          <w:rFonts w:ascii="Tahoma" w:hAnsi="Tahoma" w:cs="Tahoma"/>
          <w:sz w:val="20"/>
          <w:szCs w:val="20"/>
        </w:rPr>
        <w:t xml:space="preserve"> </w:t>
      </w:r>
      <w:r w:rsidRPr="00E167E6">
        <w:rPr>
          <w:rFonts w:ascii="Tahoma" w:hAnsi="Tahoma" w:cs="Tahoma"/>
          <w:sz w:val="20"/>
          <w:szCs w:val="20"/>
        </w:rPr>
        <w:t xml:space="preserve">że limity odpowiedzialności ustalone zostały na jedno i na wszystkie zdarzenia </w:t>
      </w:r>
      <w:r>
        <w:rPr>
          <w:rFonts w:ascii="Tahoma" w:hAnsi="Tahoma" w:cs="Tahoma"/>
          <w:sz w:val="20"/>
          <w:szCs w:val="20"/>
        </w:rPr>
        <w:t>w rocznych okresach ubezpieczenia</w:t>
      </w:r>
      <w:r w:rsidRPr="003C2529">
        <w:rPr>
          <w:rFonts w:ascii="Tahoma" w:hAnsi="Tahoma" w:cs="Tahoma"/>
          <w:bCs/>
          <w:sz w:val="20"/>
          <w:szCs w:val="20"/>
        </w:rPr>
        <w:t>.</w:t>
      </w:r>
    </w:p>
    <w:p w:rsidR="002B6B9B" w:rsidRPr="002F2489" w:rsidRDefault="002B6B9B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2B6B9B" w:rsidRPr="002F2489">
        <w:rPr>
          <w:rFonts w:ascii="Tahoma" w:hAnsi="Tahoma" w:cs="Tahoma"/>
          <w:b/>
          <w:bCs/>
          <w:sz w:val="20"/>
          <w:szCs w:val="20"/>
        </w:rPr>
        <w:t>28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23796" w:rsidRPr="002F2489" w:rsidRDefault="00223796" w:rsidP="002F2489">
      <w:pPr>
        <w:pStyle w:val="Akapitzlist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Prosimy o informację czy w miejscach wskazanych w SIWZ jako miejsca ubezpieczenia w okresie ostatnich 20 lat wystąpiła powódź. </w:t>
      </w:r>
    </w:p>
    <w:p w:rsidR="00223796" w:rsidRPr="002F2489" w:rsidRDefault="00223796" w:rsidP="002F2489">
      <w:pPr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W przypadku odpowiedzi twierdzącej prosimy o wskazanie lokalizacji oraz informację na temat wysokości poniesionych strat, W przypadku odpowiedzi twierdzącej prosimy o wprowadzenie limitu odpowiedzialności dla ryzyka powodzi w wysokości 200 000 zł na jedno i wszystkie zdarzenia w okresie ubezpieczenia lub innego akceptowalnego dla Zamawiającego. </w:t>
      </w: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2B6B9B" w:rsidRPr="002F2489">
        <w:rPr>
          <w:rFonts w:ascii="Tahoma" w:hAnsi="Tahoma" w:cs="Tahoma"/>
          <w:b/>
          <w:bCs/>
          <w:sz w:val="20"/>
          <w:szCs w:val="20"/>
        </w:rPr>
        <w:t>28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00626A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8F64CA" w:rsidRDefault="008F64CA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Nie wystąpiła.</w:t>
      </w:r>
    </w:p>
    <w:p w:rsidR="008F64CA" w:rsidRPr="008F64CA" w:rsidRDefault="008F64CA" w:rsidP="002F2489">
      <w:pPr>
        <w:jc w:val="both"/>
        <w:rPr>
          <w:rFonts w:ascii="Tahoma" w:hAnsi="Tahoma" w:cs="Tahoma"/>
          <w:bCs/>
          <w:color w:val="00B050"/>
          <w:sz w:val="20"/>
          <w:szCs w:val="20"/>
        </w:rPr>
      </w:pP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29</w:t>
      </w:r>
    </w:p>
    <w:p w:rsidR="0000626A" w:rsidRPr="00A0502B" w:rsidRDefault="0000626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223796" w:rsidRPr="00A0502B" w:rsidRDefault="00223796" w:rsidP="002F2489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color w:val="000000" w:themeColor="text1"/>
          <w:sz w:val="20"/>
          <w:szCs w:val="20"/>
        </w:rPr>
        <w:t>Czy Zamawiający, mimo zastrzeżenia wskazanego w art. 29 ust. 3a ustawy prawo zamówień publicznych, iż wymóg zatrudnienia na podstawie umowy o pracę dotyczy tylko czynności, których wykonywanie polega na wykonywaniu pracy w sposób określony w art. 22 § 1 ustawy Kodeks pracy, podtrzymuje wymóg zatrudnienia na podstawie umowy o pracę, gdy zamówienie będzie realizowane w zakresie obsługi umowy ubezpieczenia przez agenta ubezpieczeniowego, który z uwagi na specyfikę swojej działalności regulowanej ustawą z dnia 22 maja 2003r. o pośrednictwie ubezpieczeniowym świadczy usługi na podstawie umowy agencyjnej, a nie na podstawie umowy o pracę?</w:t>
      </w: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Cs/>
          <w:color w:val="000000" w:themeColor="text1"/>
          <w:sz w:val="20"/>
          <w:szCs w:val="20"/>
        </w:rPr>
        <w:br/>
      </w: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29</w:t>
      </w: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00626A" w:rsidRPr="00A0502B" w:rsidRDefault="0000626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48274C" w:rsidRPr="00A0502B" w:rsidRDefault="008F64C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Cs/>
          <w:color w:val="000000" w:themeColor="text1"/>
          <w:sz w:val="20"/>
          <w:szCs w:val="20"/>
        </w:rPr>
        <w:t xml:space="preserve">Zamawiający </w:t>
      </w:r>
      <w:r w:rsidR="00746731" w:rsidRPr="00A0502B">
        <w:rPr>
          <w:rFonts w:ascii="Tahoma" w:hAnsi="Tahoma" w:cs="Tahoma"/>
          <w:bCs/>
          <w:color w:val="000000" w:themeColor="text1"/>
          <w:sz w:val="20"/>
          <w:szCs w:val="20"/>
        </w:rPr>
        <w:t>podtrzymuje wymóg</w:t>
      </w:r>
      <w:r w:rsidRPr="00A0502B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:rsidR="008F64CA" w:rsidRPr="00A0502B" w:rsidRDefault="008F64C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Pytanie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30</w:t>
      </w:r>
    </w:p>
    <w:p w:rsidR="00223796" w:rsidRPr="00A0502B" w:rsidRDefault="00223796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223796" w:rsidRPr="00A0502B" w:rsidRDefault="00223796" w:rsidP="002F248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color w:val="000000" w:themeColor="text1"/>
          <w:sz w:val="20"/>
          <w:szCs w:val="20"/>
        </w:rPr>
        <w:t>Biorąc pod uwagę kwestię poruszoną we wcześniejszym pytaniu uprzejmie prosimy o odstąpienie od wymogu stosowania się do zapisów art. 29 ust. 3a ustawy prawo zamówień publicznych.</w:t>
      </w:r>
    </w:p>
    <w:p w:rsidR="00223796" w:rsidRPr="00A0502B" w:rsidRDefault="00223796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30</w:t>
      </w: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00626A" w:rsidRPr="00A0502B" w:rsidRDefault="0000626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F64CA" w:rsidRPr="00A0502B" w:rsidRDefault="008F64CA" w:rsidP="008F64CA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Cs/>
          <w:color w:val="000000" w:themeColor="text1"/>
          <w:sz w:val="20"/>
          <w:szCs w:val="20"/>
        </w:rPr>
        <w:t>Zamawiający nie wyraża zgody.</w:t>
      </w:r>
    </w:p>
    <w:p w:rsidR="00673320" w:rsidRPr="00A0502B" w:rsidRDefault="00673320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Pytanie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31</w:t>
      </w:r>
    </w:p>
    <w:p w:rsidR="0000626A" w:rsidRPr="00A0502B" w:rsidRDefault="0000626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2F2489" w:rsidRPr="00A0502B" w:rsidRDefault="002F2489" w:rsidP="002F248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color w:val="000000" w:themeColor="text1"/>
          <w:sz w:val="20"/>
          <w:szCs w:val="20"/>
        </w:rPr>
        <w:t>Biorąc pod uwagę kwestie poruszone we wcześniejszych pytaniach prosimy o wykreślenie ze wzoru umowy §14 oraz pkt.11 SIWZ.</w:t>
      </w:r>
    </w:p>
    <w:p w:rsidR="002F2489" w:rsidRPr="00A0502B" w:rsidRDefault="002F2489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00626A" w:rsidRPr="00A0502B" w:rsidRDefault="0000626A" w:rsidP="002F248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Odpowiedź </w:t>
      </w:r>
      <w:r w:rsidR="0048274C"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31</w:t>
      </w:r>
      <w:r w:rsidRPr="00A0502B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:rsidR="0000626A" w:rsidRPr="00A0502B" w:rsidRDefault="0000626A" w:rsidP="002F248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F64CA" w:rsidRPr="00A0502B" w:rsidRDefault="008F64CA" w:rsidP="008F64CA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0502B">
        <w:rPr>
          <w:rFonts w:ascii="Tahoma" w:hAnsi="Tahoma" w:cs="Tahoma"/>
          <w:bCs/>
          <w:color w:val="000000" w:themeColor="text1"/>
          <w:sz w:val="20"/>
          <w:szCs w:val="20"/>
        </w:rPr>
        <w:t>Zamawiający nie wyraża zgody.</w:t>
      </w:r>
    </w:p>
    <w:p w:rsidR="008F64CA" w:rsidRPr="008F64CA" w:rsidRDefault="008F64CA" w:rsidP="002F2489">
      <w:pPr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48274C" w:rsidRPr="002F2489">
        <w:rPr>
          <w:rFonts w:ascii="Tahoma" w:hAnsi="Tahoma" w:cs="Tahoma"/>
          <w:b/>
          <w:bCs/>
          <w:sz w:val="20"/>
          <w:szCs w:val="20"/>
        </w:rPr>
        <w:t>32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F2489" w:rsidRPr="007516F1" w:rsidRDefault="002F2489" w:rsidP="00222D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W związku z zapisami Założeń do wszystkich rodzajów ubezpieczeń, a w szczególności odnoszących się do sposobu działania </w:t>
      </w:r>
      <w:proofErr w:type="spellStart"/>
      <w:r w:rsidRPr="002F2489">
        <w:rPr>
          <w:rFonts w:ascii="Tahoma" w:hAnsi="Tahoma" w:cs="Tahoma"/>
          <w:sz w:val="20"/>
          <w:szCs w:val="20"/>
        </w:rPr>
        <w:t>wyłączeń</w:t>
      </w:r>
      <w:proofErr w:type="spellEnd"/>
      <w:r w:rsidRPr="002F2489">
        <w:rPr>
          <w:rFonts w:ascii="Tahoma" w:hAnsi="Tahoma" w:cs="Tahoma"/>
          <w:sz w:val="20"/>
          <w:szCs w:val="20"/>
        </w:rPr>
        <w:t xml:space="preserve"> w OWU: „Postanowienia OWU ograniczające lub wyłączające odpowiedzialność Wykonawcy mają zastosowanie, chyba że opisane w nich sytuacje zostały wprost włączone do zakresu ubezpieczenia zawartego w SIWZ i programie ubezpieczenia.” W kontekście zapisu w zakresie ubezpieczenia sprzętu</w:t>
      </w:r>
      <w:r w:rsidR="00222D0D">
        <w:rPr>
          <w:rFonts w:ascii="Tahoma" w:hAnsi="Tahoma" w:cs="Tahoma"/>
          <w:sz w:val="20"/>
          <w:szCs w:val="20"/>
        </w:rPr>
        <w:t xml:space="preserve"> </w:t>
      </w:r>
      <w:r w:rsidRPr="002F2489">
        <w:rPr>
          <w:rFonts w:ascii="Tahoma" w:hAnsi="Tahoma" w:cs="Tahoma"/>
          <w:sz w:val="20"/>
          <w:szCs w:val="20"/>
        </w:rPr>
        <w:t xml:space="preserve">elektronicznego od wszystkich </w:t>
      </w:r>
      <w:proofErr w:type="spellStart"/>
      <w:r w:rsidRPr="002F2489">
        <w:rPr>
          <w:rFonts w:ascii="Tahoma" w:hAnsi="Tahoma" w:cs="Tahoma"/>
          <w:sz w:val="20"/>
          <w:szCs w:val="20"/>
        </w:rPr>
        <w:t>ryzyk</w:t>
      </w:r>
      <w:proofErr w:type="spellEnd"/>
      <w:r w:rsidRPr="002F2489">
        <w:rPr>
          <w:rFonts w:ascii="Tahoma" w:hAnsi="Tahoma" w:cs="Tahoma"/>
          <w:sz w:val="20"/>
          <w:szCs w:val="20"/>
        </w:rPr>
        <w:t xml:space="preserve">: „Zakres ubezpieczenia winien obejmować co najmniej następujące ryzyka i koszty: wszelkie szkody materialne (fizyczne) polegające na utracie przedmiotu ubezpieczenia, jego uszkodzeniu lub zniszczeniu wskutek nieprzewidzianej i niezależnej od ubezpieczającego przyczyny, a w szczególności spowodowane przez:” wnosimy o wyjaśnienie intencji Zamawiającego, czy było jego intencją objęcie zakresem ochrony </w:t>
      </w:r>
      <w:proofErr w:type="spellStart"/>
      <w:r w:rsidRPr="002F2489">
        <w:rPr>
          <w:rFonts w:ascii="Tahoma" w:hAnsi="Tahoma" w:cs="Tahoma"/>
          <w:sz w:val="20"/>
          <w:szCs w:val="20"/>
        </w:rPr>
        <w:t>ryzyk</w:t>
      </w:r>
      <w:proofErr w:type="spellEnd"/>
      <w:r w:rsidRPr="002F2489">
        <w:rPr>
          <w:rFonts w:ascii="Tahoma" w:hAnsi="Tahoma" w:cs="Tahoma"/>
          <w:sz w:val="20"/>
          <w:szCs w:val="20"/>
        </w:rPr>
        <w:t xml:space="preserve"> bez żadnych </w:t>
      </w:r>
      <w:proofErr w:type="spellStart"/>
      <w:r w:rsidRPr="002F2489">
        <w:rPr>
          <w:rFonts w:ascii="Tahoma" w:hAnsi="Tahoma" w:cs="Tahoma"/>
          <w:sz w:val="20"/>
          <w:szCs w:val="20"/>
        </w:rPr>
        <w:t>wyłączeń</w:t>
      </w:r>
      <w:proofErr w:type="spellEnd"/>
      <w:r w:rsidRPr="002F2489">
        <w:rPr>
          <w:rFonts w:ascii="Tahoma" w:hAnsi="Tahoma" w:cs="Tahoma"/>
          <w:sz w:val="20"/>
          <w:szCs w:val="20"/>
        </w:rPr>
        <w:t xml:space="preserve"> np. działań wojennych, sabotażu, aktów terrorystycznych, działań hakerów komputerowych, szkód powstałych w wyniku reakcji jądrowej lub promieniowania radioaktywnego. Niniejsze zapisy niestety powodują wątpliwości interpretacyjne blokujące możliwość złożenia oferty. Stąd nasza prośba o odpowiednie potwierdzenie intencji Zamawiającego oraz dopisanie do zakresu ubezpieczenia następującego stwierdzenia: „Zakresem ubezpieczenia nie będą objęte szkody wyłączone w OWU wybranego Wykonawcy, chyba że opisane w nich sytuacje zostały wprost włączone do zakresu </w:t>
      </w:r>
      <w:r w:rsidRPr="007516F1">
        <w:rPr>
          <w:rFonts w:ascii="Tahoma" w:hAnsi="Tahoma" w:cs="Tahoma"/>
          <w:sz w:val="20"/>
          <w:szCs w:val="20"/>
        </w:rPr>
        <w:t>ubezpieczenia zawartego w SIWZ i programie ubezpieczenia.”</w:t>
      </w:r>
    </w:p>
    <w:p w:rsidR="0000626A" w:rsidRPr="007516F1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516F1">
        <w:rPr>
          <w:rFonts w:ascii="Tahoma" w:hAnsi="Tahoma" w:cs="Tahoma"/>
          <w:bCs/>
          <w:sz w:val="20"/>
          <w:szCs w:val="20"/>
        </w:rPr>
        <w:br/>
      </w:r>
      <w:r w:rsidRPr="007516F1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48274C" w:rsidRPr="007516F1">
        <w:rPr>
          <w:rFonts w:ascii="Tahoma" w:hAnsi="Tahoma" w:cs="Tahoma"/>
          <w:b/>
          <w:bCs/>
          <w:sz w:val="20"/>
          <w:szCs w:val="20"/>
        </w:rPr>
        <w:t>32</w:t>
      </w:r>
      <w:r w:rsidRPr="007516F1">
        <w:rPr>
          <w:rFonts w:ascii="Tahoma" w:hAnsi="Tahoma" w:cs="Tahoma"/>
          <w:b/>
          <w:bCs/>
          <w:sz w:val="20"/>
          <w:szCs w:val="20"/>
        </w:rPr>
        <w:t>:</w:t>
      </w:r>
    </w:p>
    <w:p w:rsidR="0000626A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583179" w:rsidRDefault="004E43F4" w:rsidP="002F2489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Intencją Zamawiającego </w:t>
      </w:r>
      <w:r w:rsidR="007516F1">
        <w:rPr>
          <w:rFonts w:ascii="Tahoma" w:hAnsi="Tahoma" w:cs="Tahoma"/>
          <w:bCs/>
          <w:sz w:val="20"/>
          <w:szCs w:val="20"/>
        </w:rPr>
        <w:t xml:space="preserve">nie </w:t>
      </w:r>
      <w:r>
        <w:rPr>
          <w:rFonts w:ascii="Tahoma" w:hAnsi="Tahoma" w:cs="Tahoma"/>
          <w:bCs/>
          <w:sz w:val="20"/>
          <w:szCs w:val="20"/>
        </w:rPr>
        <w:t xml:space="preserve">było </w:t>
      </w:r>
      <w:r w:rsidR="007516F1" w:rsidRPr="002F2489">
        <w:rPr>
          <w:rFonts w:ascii="Tahoma" w:hAnsi="Tahoma" w:cs="Tahoma"/>
          <w:sz w:val="20"/>
          <w:szCs w:val="20"/>
        </w:rPr>
        <w:t xml:space="preserve">objęcie zakresem ochrony </w:t>
      </w:r>
      <w:proofErr w:type="spellStart"/>
      <w:r w:rsidR="007516F1" w:rsidRPr="002F2489">
        <w:rPr>
          <w:rFonts w:ascii="Tahoma" w:hAnsi="Tahoma" w:cs="Tahoma"/>
          <w:sz w:val="20"/>
          <w:szCs w:val="20"/>
        </w:rPr>
        <w:t>ryzyk</w:t>
      </w:r>
      <w:proofErr w:type="spellEnd"/>
      <w:r w:rsidR="007516F1" w:rsidRPr="002F2489">
        <w:rPr>
          <w:rFonts w:ascii="Tahoma" w:hAnsi="Tahoma" w:cs="Tahoma"/>
          <w:sz w:val="20"/>
          <w:szCs w:val="20"/>
        </w:rPr>
        <w:t xml:space="preserve"> bez żadnych </w:t>
      </w:r>
      <w:proofErr w:type="spellStart"/>
      <w:r w:rsidR="007516F1" w:rsidRPr="002F2489">
        <w:rPr>
          <w:rFonts w:ascii="Tahoma" w:hAnsi="Tahoma" w:cs="Tahoma"/>
          <w:sz w:val="20"/>
          <w:szCs w:val="20"/>
        </w:rPr>
        <w:t>wyłączeń</w:t>
      </w:r>
      <w:proofErr w:type="spellEnd"/>
      <w:r w:rsidR="007516F1">
        <w:rPr>
          <w:rFonts w:ascii="Tahoma" w:hAnsi="Tahoma" w:cs="Tahoma"/>
          <w:sz w:val="20"/>
          <w:szCs w:val="20"/>
        </w:rPr>
        <w:t>. W</w:t>
      </w:r>
      <w:r w:rsidR="007516F1" w:rsidRPr="00E167E6">
        <w:rPr>
          <w:rFonts w:ascii="Tahoma" w:hAnsi="Tahoma" w:cs="Tahoma"/>
          <w:sz w:val="20"/>
          <w:szCs w:val="20"/>
        </w:rPr>
        <w:t xml:space="preserve"> kwestiach nieuregulowanych w SIWZ zastosowanie mają ogólne warunki ubezpieczenia ubezpieczyciela</w:t>
      </w:r>
      <w:r w:rsidR="007516F1">
        <w:rPr>
          <w:rFonts w:ascii="Tahoma" w:hAnsi="Tahoma" w:cs="Tahoma"/>
          <w:sz w:val="20"/>
          <w:szCs w:val="20"/>
        </w:rPr>
        <w:t>, w tym wyłączenia.</w:t>
      </w:r>
    </w:p>
    <w:p w:rsidR="00583179" w:rsidRPr="002F2489" w:rsidRDefault="00583179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4E7A4E" w:rsidRPr="002F2489">
        <w:rPr>
          <w:rFonts w:ascii="Tahoma" w:hAnsi="Tahoma" w:cs="Tahoma"/>
          <w:b/>
          <w:bCs/>
          <w:sz w:val="20"/>
          <w:szCs w:val="20"/>
        </w:rPr>
        <w:t>33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Prosimy o włączenie do katalogu klauzul obligatoryjnych następującej klauzuli: 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„</w:t>
      </w:r>
      <w:r w:rsidRPr="002F2489">
        <w:rPr>
          <w:rFonts w:ascii="Tahoma" w:hAnsi="Tahoma" w:cs="Tahoma"/>
          <w:b/>
          <w:bCs/>
          <w:sz w:val="20"/>
          <w:szCs w:val="20"/>
        </w:rPr>
        <w:t>Klauzula wypowiedzenia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Z zachowaniem pozostałych niezmienionych niniejszą klauzulą postanowień ogólnych warunków ubezpieczenia i innych postanowień umowy ubezpieczenia, ustala się, że: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Ubezpieczający i Ubezpieczyciel mają prawo do wypowiedzenia umowy na kolejny roczny okres ubezpieczenia z zachowaniem miesięcznego okresu wypowiedzenia ze skutkiem na koniec 12-miesięcznego okresu ubezpieczenia, z zastrzeżeniem, że Ubezpieczyciel może wypowiedzieć umowę w przypadku, gdy 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1) szkodowość rozumiana jako stosunek wypłaconych odszkodowań powiększonych o wysokość rezerw na szkody zgłoszone a niewypłacone do składki należnej za okres ubezpieczenia przekroczy w </w:t>
      </w:r>
      <w:r w:rsidRPr="002F2489">
        <w:rPr>
          <w:rFonts w:ascii="Tahoma" w:hAnsi="Tahoma" w:cs="Tahoma"/>
          <w:b/>
          <w:bCs/>
          <w:sz w:val="20"/>
          <w:szCs w:val="20"/>
          <w:u w:val="single"/>
        </w:rPr>
        <w:t>danym ryzyku</w:t>
      </w:r>
      <w:r w:rsidRPr="002F2489">
        <w:rPr>
          <w:rFonts w:ascii="Tahoma" w:hAnsi="Tahoma" w:cs="Tahoma"/>
          <w:sz w:val="20"/>
          <w:szCs w:val="20"/>
        </w:rPr>
        <w:t xml:space="preserve"> 60%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2) lub nastąpi uzasadniony pisemnie przez Ubezpieczyciela brak możliwości zachowania ustalonych w Umowie ubezpieczenia warunków ubezpieczenia na kolejny okres odpowiedzialności, ze względu na znaczące zmiany w ryzyku i/lub na rynku ubezpieczeniowym i/lub reasekuracyjnym, powodujące brak możliwości uzyskania przez Ubezpieczyciela reasekuracji na tych warunkach ubezpieczenia.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Oświadczenie należy złożyć w formie pisemnej pod rygorem nieważności.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Niezależnie od faktu wypowiedzenia umowy ubezpieczenia strony mogą podjąć negocjacje w celu zmiany warunków ubezpieczenia na kolejny okres rozliczeniowy.</w:t>
      </w: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Cs/>
          <w:sz w:val="20"/>
          <w:szCs w:val="20"/>
        </w:rPr>
        <w:br/>
      </w:r>
      <w:r w:rsidRPr="002F2489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4E7A4E" w:rsidRPr="002F2489">
        <w:rPr>
          <w:rFonts w:ascii="Tahoma" w:hAnsi="Tahoma" w:cs="Tahoma"/>
          <w:b/>
          <w:bCs/>
          <w:sz w:val="20"/>
          <w:szCs w:val="20"/>
        </w:rPr>
        <w:t>33</w:t>
      </w:r>
      <w:r w:rsidRPr="002F2489">
        <w:rPr>
          <w:rFonts w:ascii="Tahoma" w:hAnsi="Tahoma" w:cs="Tahoma"/>
          <w:b/>
          <w:bCs/>
          <w:sz w:val="20"/>
          <w:szCs w:val="20"/>
        </w:rPr>
        <w:t>: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22D0D" w:rsidRPr="008C542B" w:rsidRDefault="00222D0D" w:rsidP="00222D0D">
      <w:pPr>
        <w:jc w:val="both"/>
        <w:rPr>
          <w:rFonts w:ascii="Tahoma" w:hAnsi="Tahoma" w:cs="Tahoma"/>
          <w:bCs/>
          <w:sz w:val="20"/>
          <w:szCs w:val="20"/>
        </w:rPr>
      </w:pPr>
      <w:r w:rsidRPr="008C542B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1D5EE2" w:rsidRPr="002F2489" w:rsidRDefault="001D5EE2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00626A" w:rsidRPr="002F2489" w:rsidRDefault="0000626A" w:rsidP="002F248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F2489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EB6E86" w:rsidRPr="002F2489">
        <w:rPr>
          <w:rFonts w:ascii="Tahoma" w:hAnsi="Tahoma" w:cs="Tahoma"/>
          <w:b/>
          <w:bCs/>
          <w:sz w:val="20"/>
          <w:szCs w:val="20"/>
        </w:rPr>
        <w:t>34</w:t>
      </w:r>
    </w:p>
    <w:p w:rsidR="0000626A" w:rsidRPr="002F2489" w:rsidRDefault="0000626A" w:rsidP="002F2489">
      <w:pPr>
        <w:jc w:val="both"/>
        <w:rPr>
          <w:rFonts w:ascii="Tahoma" w:hAnsi="Tahoma" w:cs="Tahoma"/>
          <w:bCs/>
          <w:sz w:val="20"/>
          <w:szCs w:val="20"/>
        </w:rPr>
      </w:pP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 xml:space="preserve">Prosimy o rozszerzenie katalogu </w:t>
      </w:r>
      <w:proofErr w:type="spellStart"/>
      <w:r w:rsidRPr="002F2489">
        <w:rPr>
          <w:rFonts w:ascii="Tahoma" w:hAnsi="Tahoma" w:cs="Tahoma"/>
          <w:sz w:val="20"/>
          <w:szCs w:val="20"/>
        </w:rPr>
        <w:t>wyłączeń</w:t>
      </w:r>
      <w:proofErr w:type="spellEnd"/>
      <w:r w:rsidRPr="002F2489">
        <w:rPr>
          <w:rFonts w:ascii="Tahoma" w:hAnsi="Tahoma" w:cs="Tahoma"/>
          <w:sz w:val="20"/>
          <w:szCs w:val="20"/>
        </w:rPr>
        <w:t xml:space="preserve"> o następujące zapisy: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2F2489">
        <w:rPr>
          <w:rFonts w:ascii="Tahoma" w:hAnsi="Tahoma" w:cs="Tahoma"/>
          <w:sz w:val="20"/>
          <w:szCs w:val="20"/>
        </w:rPr>
        <w:t>Ochrona ubezpieczeniowa nie obejmuje: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1) obiektów inżynierii lądowej i wodnej, w tym napowietrznych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sieci energetycznych, znajdujących się w odległości większej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niż 1 000 m od miejsca ubezpieczenia określonego w umowie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2) mienia znajdującego się pod ziemią, związanego z działalnością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wydobywczą;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3) maszyn, urządzeń i wyposażenia w trakcie instalacji, rozruchu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próbnego i testów poprzedzających uruchomienie;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4) budynków i budowli niedopuszczonych do użytkowania lub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wyłączonych z eksploatacji przez okres powyżej 30 dni lub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przeznaczonych do rozbiórki wraz z mieniem się w nich znajdującym;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5) mienia przeznaczonego do likwidacji;</w:t>
      </w:r>
    </w:p>
    <w:p w:rsidR="002F2489" w:rsidRPr="002F2489" w:rsidRDefault="002F2489" w:rsidP="008C542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6) środków obrotowych z przekroczonym terminem ważności,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wycofanych z obrotu lub też z innych przyczyn nieposiadających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wartości handlowej;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7) pojazdów, chyba że: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a. stanowią środki obrotowe lub mienie osób trzecich,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 xml:space="preserve">b. są używane wyłącznie w miejscu ubezpieczenia 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>–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 xml:space="preserve"> dotyczy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pojazdów innych niż statki powietrzne i wodne;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8) szklarni, inspektów, namiotów, tuneli foliowych wraz z mieniem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się w nich znajdującym;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9) dzieł sztuki, eksponatów, wzorów, modeli, prototypów oraz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innego mienia ruchomego o charakterze unikatowym, zabytkowym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artystycznym;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10) akt, dokumentów, planów i danych zawartych na nośnikach;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11) programów komputerowych, chyba że stanowią środki obrotowe;</w:t>
      </w:r>
    </w:p>
    <w:p w:rsidR="002F2489" w:rsidRPr="002F2489" w:rsidRDefault="002F2489" w:rsidP="008C542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12) mienia, którego zakup jest potwierdzony sfałszowanymi dokumentami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które zostało nielegalnie wprowadzone na polski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obszar celny.</w:t>
      </w:r>
    </w:p>
    <w:p w:rsidR="002F2489" w:rsidRPr="002F2489" w:rsidRDefault="002F2489" w:rsidP="002F2489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Ubezpieczyciel nie ponosi odpowiedzialności za szkody: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1) powstałe bezpośrednio lub pośrednio na skutek: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a) wojny, inwazji, wrogich działań lub działań wojennych, niezależnie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czy wojna została wypowiedziana, wojny domowej,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rewolty, buntu, stanu wojennego bądź wyjątkowego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jakichkolwiek zdarzeń decydujących o utrzymaniu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stanu wojennego lub wyjątkowego,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b) stałego lub czasowego wywłaszczenia wynikającego z konfiskaty,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nacjonalizacji, rekwizycji na mocy decyzji jakichkolwiek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legalnie ustanowionych władz,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c) strajków, zamieszek, rozruchów, lokautów,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d) aktów terroru i sabotażu,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e) wybuchu jądrowego, reakcji jądrowej, skażenia radioaktywnego,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promieniowania jonizującego, skażenia lub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zanieczyszczenia odpadami przemysłowymi oraz oddziaływania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pola elektromagnetycznego;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2) polegające na lub powstałe w wyniku wycieku, zanieczyszczenia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skażenia substancją biologiczną lub chemiczną, chyba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że powstały one w ubezpieczonym mieniu wskutek innego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zdarzenia nie wyłączonego z zakresu ubezpieczenia;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3) polegające na zniszczeniu, uszkodzeniu, stracie lub niedostępności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danych lub oprogramowania, w szczególności polegające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na niekorzystnej zmianie w danych lub oprogramowaniu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spowodowane zniszczeniem, uszkodzeniem lub inną deformacją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ich oryginalnej struktury oraz polegające na niedziałaniu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nieprawidłowym działaniu sprzętu elektronicznego, nośników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informacji lub wbudowanych układów scalonych, chyba,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że w następstwie wystąpiło inne zdarzenie niewyłączone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zakresu ubezpieczenia; wówczas Ubezpieczyciel ponosi odpowiedzialność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za skutki takiego zdarzenia;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4) wyrządzone z winy umyślnej bądź rażącego niedbalstwa reprezentantów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Ubezpieczającego lub Ubezpieczonego, przy czym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 odniesieniu do szkód wyrządzonych wskutek rażącego niedbalstwa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wypłata odszkodowania następuje, o ile odpowiada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to w danych okolicznościach względom słuszności;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5) wyrządzone umyślnie przez osobę, z którą Ubezpieczający/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Ubezpieczony pozostaje we wspólnym gospodarstwie domowym;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6) wyrządzone przez Ubezpieczającego/Ubezpieczonego w tym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jego reprezentantów albo osoby wymienione w pkt 5) będące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 stanie po użyciu alkoholu, narkotyków, środków psychotropowych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innych podobnie działających środków odurzających,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 ile zażycie wymienionych substancji miało wpływ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na powstanie szkody lub jej rozmiar;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7) powstałe wskutek wybuchu wywołanego celowo przez Ubezpieczonego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wskutek wybuchu występującego w silnikach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spalinowych w związku z ich naturalną funkcją albo spowodowanego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normalnym ciśnieniem zawartego w nich czynnika;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8) geologiczne i górnicze w rozumieniu Prawa geologicznego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i górniczego;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9) powstałe w związku z prowadzonymi pracami budowlanymi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 miejscu ubezpieczenia;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10) powstałe wskutek zalania środków obrotowych lub mienia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nieeksploatowanego przechowywanego w pomieszczeniach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usytuowanych poniżej poziomu gruntu, jeżeli mienie to składowane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było niżej niż 10 cm nad podłogą, chyba, że zalanie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mienia nastąpiło bezpośrednio od góry z zastrzeżeniem ust. 4;</w:t>
      </w:r>
    </w:p>
    <w:p w:rsidR="002F2489" w:rsidRPr="002F2489" w:rsidRDefault="002F2489" w:rsidP="008C542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11) powstałe wskutek zalania, jeśli do powstania szkody lub jej rozmiaru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przyczynił się zły stan dachu lub rynien, brak lub nienależyte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zabezpieczenie otworów dachowych lub okiennych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albo innych elementów obiektu, o ile obowiązek utrzymania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stanu technicznego budynku spoczywał na Ubezpieczonym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zastrzeżeniem ust. 4;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12) polegające na lub powstałe wskutek naturalnej zmiany właściwości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mienia, normalnego zużycia lub starzenia się przedmiotu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ubezpieczenia, a także polegające na utracie wagi, skurczeniu,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wyparowaniu, zmianach w kolorze, fakturze, wykończeniu lub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zapachu;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13) powstałe wskutek powolnego lub systematycznego niszczenia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przedmiotu ubezpieczenia z powodu: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a) nieszczelności instalacji i pocenia się rur,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b) działania wód gruntowych bądź oddziaływania pływów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fal morskich,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c) przemarzania ścian,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d) korozji, kawitacji lub utleniania,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e) oddziaływania czynników zewnętrznych, w szczególności: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termicznych, biologicznych (w tym pleśni, grzybów, insektów),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chemicznych, fizycznych,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chyba że w następstwie wystąpiło inne zdarzenie niewyłączone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zakresu ubezpieczenia; wówczas Ubezpieczyciel ponosi odpowiedzialność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za skutki takiego zdarzenia;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14) powstałe wskutek wad projektowych, materiałowych, konstrukcyjnych,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złego wykonania lub błędów w produkcji, w tym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wad ukrytych, chyba, że w następstwie wystąpiło inne zdarzenie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niewyłączone z zakresu ubezpieczenia; wówczas Ubezpieczyciel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ponosi odpowiedzialność wyłącznie za skutki takiego zdarzenia;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15) polegające na awarii lub uszkodzeniu maszyny, urządzenia lub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wyposażenia wskutek błędu w obsłudze lub mechanicznego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uszkodzenia spowodowanego: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a) nieprawidłowym działaniem lub niezadziałaniem jakiegokolwiek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elementu mechanicznego lub sterującego, niezależnie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od udziału człowieka lub jego braku w spowodowaniu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tego błędu, albo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b) powstałe wskutek jakiegokolwiek czynnika wewnątrz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mechanizmu maszyny lub urządzenia niezależnie od jego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pierwotnej przyczyny,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chyba że w ich następstwie wystąpiło inne zdarzenie niewyłączone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zakresu ubezpieczenia; wówczas Ubezpieczyciel ponosi odpowiedzialność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za skutki takiego zdarzenia;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16) powstałe wskutek działania prądu elektrycznego, chyba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że w ich następstwie wystąpiło inne zdarzenie niewyłączone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zakresu ubezpieczenia; wówczas Ubezpieczyciel ponosi odpowiedzialność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za skutki takiego zdarzenia; niniejsze wyłączenie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nie dotyczy szkód powstałych w wyniku przepięcia spowodowanego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wyładowaniem atmosferycznym;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17) powstałe w wyniku katastrofy budowlanej w budynkach starszych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niż 50 lat lub przeznaczonych do rozbiórki z zastrzeżeniem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ust. 4;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18) polegające na pękaniu, osiadaniu lub innych deformacjach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budynków lub budowli, chyba, że nastąpiły one w konsekwencji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zaistniałego wcześniej innego zdarzenia losowego objętego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ochroną ubezpieczeniową;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19) polegające na zagubieniu, zaginięciu lub zaborze mienia niebędącego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kradzieżą z włamaniem albo rabunkiem w rozumieniu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OWU z zastrzeżeniem ust. 4;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20) powstałe skutek kradzieży z włamaniem albo rabunku w mieniu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 xml:space="preserve">niezabezpieczonym zgodnie z wymogami § 16 </w:t>
      </w:r>
      <w:r w:rsidRPr="002F2489">
        <w:rPr>
          <w:rFonts w:ascii="Tahoma" w:eastAsiaTheme="minorHAnsi" w:hAnsi="Tahoma" w:cs="Tahoma"/>
          <w:i/>
          <w:iCs/>
          <w:sz w:val="20"/>
          <w:szCs w:val="20"/>
          <w:lang w:eastAsia="en-US"/>
        </w:rPr>
        <w:t>(zabezpieczenie</w:t>
      </w:r>
      <w:r w:rsidR="008C542B">
        <w:rPr>
          <w:rFonts w:ascii="Tahoma" w:eastAsiaTheme="minorHAnsi" w:hAnsi="Tahoma" w:cs="Tahoma"/>
          <w:i/>
          <w:iCs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i/>
          <w:iCs/>
          <w:sz w:val="20"/>
          <w:szCs w:val="20"/>
          <w:lang w:eastAsia="en-US"/>
        </w:rPr>
        <w:t>mienia)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, jeżeli miało to wpływ na powstanie lub rozmiar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szkody z zastrzeżeniem ust. 4;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21) polegające na utracie mienia w niewyjaśnionych okolicznościach,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nieustalonych przyczyn, stwierdzone w czasie inwentaryzacji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lub powstałe wskutek oszustwa, wyłudzenia, fałszerstwa,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wymuszenia;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22) o charakterze wyłącznie estetycznym nieograniczające funkcjonalności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mienia, w szczególności takie jak zadrapania,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pomalowanie, odbarwienia;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23) powstałe w czasie transportu, poza szkodami w mieniu określonym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 xml:space="preserve">w §4 ust. 1 pkt 1), 2) i 4) </w:t>
      </w:r>
      <w:r w:rsidRPr="002F2489">
        <w:rPr>
          <w:rFonts w:ascii="Tahoma" w:eastAsiaTheme="minorHAnsi" w:hAnsi="Tahoma" w:cs="Tahoma"/>
          <w:i/>
          <w:iCs/>
          <w:sz w:val="20"/>
          <w:szCs w:val="20"/>
          <w:lang w:eastAsia="en-US"/>
        </w:rPr>
        <w:t>(miejsce ubezpieczenia)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24) powstałe wskutek przerwy lub zakłóceń w dostawie mediów,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chyba że w następstwie wystąpiło inne zdarzenie niewyłączone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z zakresu ubezpieczenia; wówczas Ubezpieczyciel ponosi odpowiedzialność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wyłącznie za skutki takiego zdarzenia;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25) w środkach obrotowych powstałe wskutek niezachowania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odpowiedniej temperatury przechowywania, chyba że stan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ten był konsekwencją szkody w ubezpieczonym mieniu objętej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ochroną na mocy niniejszych OWU;</w:t>
      </w:r>
    </w:p>
    <w:p w:rsidR="002F2489" w:rsidRPr="002F2489" w:rsidRDefault="002F2489" w:rsidP="002F248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26) powstałe wskutek zanieczyszczenia, uszkodzenia lub utraty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ubezpieczonego mienia będącego przedmiotem produkcji,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wykonywania usługi lub innego procesu technologicznego,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jeżeli szkoda powstała bezpośrednio w wyniku tych działań;</w:t>
      </w:r>
    </w:p>
    <w:p w:rsidR="002F2489" w:rsidRPr="002F2489" w:rsidRDefault="002F2489" w:rsidP="008C542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27) nieprzekraczające łącznie z kosztami, o których mowa w § 6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kwoty 200 PLN;</w:t>
      </w:r>
    </w:p>
    <w:p w:rsidR="002F2489" w:rsidRPr="002F2489" w:rsidRDefault="002F2489" w:rsidP="008C542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28) pośrednie, w tym utraty zysku, utraty rynku, zwiększonych</w:t>
      </w:r>
      <w:r w:rsidR="008C542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F2489">
        <w:rPr>
          <w:rFonts w:ascii="Tahoma" w:eastAsiaTheme="minorHAnsi" w:hAnsi="Tahoma" w:cs="Tahoma"/>
          <w:sz w:val="20"/>
          <w:szCs w:val="20"/>
          <w:lang w:eastAsia="en-US"/>
        </w:rPr>
        <w:t>kosztów prowadzenia działalności lub kar pieniężnych.</w:t>
      </w:r>
    </w:p>
    <w:p w:rsidR="0000626A" w:rsidRPr="008C542B" w:rsidRDefault="0000626A" w:rsidP="00E167E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B6E86">
        <w:rPr>
          <w:rFonts w:ascii="Tahoma" w:hAnsi="Tahoma" w:cs="Tahoma"/>
          <w:bCs/>
          <w:color w:val="FF0000"/>
          <w:sz w:val="20"/>
          <w:szCs w:val="20"/>
        </w:rPr>
        <w:br/>
      </w:r>
      <w:r w:rsidRPr="008C542B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EB6E86" w:rsidRPr="008C542B">
        <w:rPr>
          <w:rFonts w:ascii="Tahoma" w:hAnsi="Tahoma" w:cs="Tahoma"/>
          <w:b/>
          <w:bCs/>
          <w:sz w:val="20"/>
          <w:szCs w:val="20"/>
        </w:rPr>
        <w:t>34</w:t>
      </w:r>
      <w:r w:rsidRPr="008C542B">
        <w:rPr>
          <w:rFonts w:ascii="Tahoma" w:hAnsi="Tahoma" w:cs="Tahoma"/>
          <w:b/>
          <w:bCs/>
          <w:sz w:val="20"/>
          <w:szCs w:val="20"/>
        </w:rPr>
        <w:t>:</w:t>
      </w:r>
    </w:p>
    <w:p w:rsidR="008C542B" w:rsidRPr="008C542B" w:rsidRDefault="008C542B" w:rsidP="00E167E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C542B" w:rsidRPr="008C542B" w:rsidRDefault="008C542B" w:rsidP="008C542B">
      <w:pPr>
        <w:jc w:val="both"/>
        <w:rPr>
          <w:rFonts w:ascii="Tahoma" w:hAnsi="Tahoma" w:cs="Tahoma"/>
          <w:bCs/>
          <w:sz w:val="20"/>
          <w:szCs w:val="20"/>
        </w:rPr>
      </w:pPr>
      <w:r w:rsidRPr="008C542B">
        <w:rPr>
          <w:rFonts w:ascii="Tahoma" w:hAnsi="Tahoma" w:cs="Tahoma"/>
          <w:bCs/>
          <w:sz w:val="20"/>
          <w:szCs w:val="20"/>
        </w:rPr>
        <w:t>Zamawiający nie wyraża zgody.</w:t>
      </w:r>
    </w:p>
    <w:p w:rsidR="0000626A" w:rsidRDefault="0000626A" w:rsidP="0000626A">
      <w:pPr>
        <w:jc w:val="both"/>
        <w:rPr>
          <w:rFonts w:ascii="Tahoma" w:hAnsi="Tahoma" w:cs="Tahoma"/>
          <w:bCs/>
          <w:sz w:val="20"/>
          <w:szCs w:val="20"/>
        </w:rPr>
      </w:pPr>
    </w:p>
    <w:p w:rsidR="002C1BC7" w:rsidRDefault="002C1BC7" w:rsidP="002C1BC7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Wójt Gminy</w:t>
      </w:r>
    </w:p>
    <w:p w:rsidR="002C1BC7" w:rsidRDefault="002C1BC7" w:rsidP="002C1BC7">
      <w:pPr>
        <w:jc w:val="right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(-) Józef Dymerski</w:t>
      </w:r>
    </w:p>
    <w:p w:rsidR="002C1BC7" w:rsidRDefault="002C1BC7" w:rsidP="0000626A">
      <w:pPr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2C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 Gothic CE">
    <w:altName w:val="News Gothic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385"/>
    <w:multiLevelType w:val="hybridMultilevel"/>
    <w:tmpl w:val="90626292"/>
    <w:lvl w:ilvl="0" w:tplc="A3F43AE4">
      <w:start w:val="10"/>
      <w:numFmt w:val="low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C1441"/>
    <w:multiLevelType w:val="hybridMultilevel"/>
    <w:tmpl w:val="674057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32929"/>
    <w:multiLevelType w:val="hybridMultilevel"/>
    <w:tmpl w:val="E26012B0"/>
    <w:lvl w:ilvl="0" w:tplc="71CADC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D13F8"/>
    <w:multiLevelType w:val="hybridMultilevel"/>
    <w:tmpl w:val="63AE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0A70"/>
    <w:multiLevelType w:val="hybridMultilevel"/>
    <w:tmpl w:val="8FF8C56C"/>
    <w:lvl w:ilvl="0" w:tplc="5F7A1F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44B628D"/>
    <w:multiLevelType w:val="hybridMultilevel"/>
    <w:tmpl w:val="E97E0DBE"/>
    <w:lvl w:ilvl="0" w:tplc="ADE2666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807DB"/>
    <w:multiLevelType w:val="hybridMultilevel"/>
    <w:tmpl w:val="16922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B5C89"/>
    <w:multiLevelType w:val="hybridMultilevel"/>
    <w:tmpl w:val="DB5C191A"/>
    <w:lvl w:ilvl="0" w:tplc="3652537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7682F"/>
    <w:multiLevelType w:val="hybridMultilevel"/>
    <w:tmpl w:val="2062CBBA"/>
    <w:lvl w:ilvl="0" w:tplc="06D44A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C33"/>
    <w:multiLevelType w:val="hybridMultilevel"/>
    <w:tmpl w:val="8F30B9BA"/>
    <w:lvl w:ilvl="0" w:tplc="583459C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6F8F"/>
    <w:multiLevelType w:val="hybridMultilevel"/>
    <w:tmpl w:val="74C63B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C3E8A"/>
    <w:multiLevelType w:val="hybridMultilevel"/>
    <w:tmpl w:val="EE3AEC0E"/>
    <w:lvl w:ilvl="0" w:tplc="D3785F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77AFE"/>
    <w:multiLevelType w:val="hybridMultilevel"/>
    <w:tmpl w:val="8494A87C"/>
    <w:lvl w:ilvl="0" w:tplc="13AE4C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71CA"/>
    <w:multiLevelType w:val="hybridMultilevel"/>
    <w:tmpl w:val="A3A22B2E"/>
    <w:lvl w:ilvl="0" w:tplc="0360CC3C">
      <w:start w:val="7"/>
      <w:numFmt w:val="lowerLetter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C315478"/>
    <w:multiLevelType w:val="hybridMultilevel"/>
    <w:tmpl w:val="7804B6A0"/>
    <w:lvl w:ilvl="0" w:tplc="E9CE029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7BC5"/>
    <w:multiLevelType w:val="hybridMultilevel"/>
    <w:tmpl w:val="D94610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8"/>
    <w:rsid w:val="0000626A"/>
    <w:rsid w:val="0002251B"/>
    <w:rsid w:val="000264AD"/>
    <w:rsid w:val="00036617"/>
    <w:rsid w:val="00060549"/>
    <w:rsid w:val="00062AC3"/>
    <w:rsid w:val="00073EAB"/>
    <w:rsid w:val="000761E0"/>
    <w:rsid w:val="000829CC"/>
    <w:rsid w:val="000A53A3"/>
    <w:rsid w:val="000C2BD7"/>
    <w:rsid w:val="000C3DEB"/>
    <w:rsid w:val="000C58CB"/>
    <w:rsid w:val="000E2932"/>
    <w:rsid w:val="00102A8F"/>
    <w:rsid w:val="0010433E"/>
    <w:rsid w:val="0011296B"/>
    <w:rsid w:val="001264D0"/>
    <w:rsid w:val="001355C6"/>
    <w:rsid w:val="00142795"/>
    <w:rsid w:val="0014348A"/>
    <w:rsid w:val="00146B44"/>
    <w:rsid w:val="00150DAC"/>
    <w:rsid w:val="001612D9"/>
    <w:rsid w:val="0019519E"/>
    <w:rsid w:val="001A3556"/>
    <w:rsid w:val="001C0DB2"/>
    <w:rsid w:val="001D5EE2"/>
    <w:rsid w:val="001D7395"/>
    <w:rsid w:val="001E277D"/>
    <w:rsid w:val="00202A0B"/>
    <w:rsid w:val="002032F4"/>
    <w:rsid w:val="0020565D"/>
    <w:rsid w:val="00216C9D"/>
    <w:rsid w:val="002213EE"/>
    <w:rsid w:val="00222D0D"/>
    <w:rsid w:val="00223796"/>
    <w:rsid w:val="00225803"/>
    <w:rsid w:val="00277669"/>
    <w:rsid w:val="002A43DA"/>
    <w:rsid w:val="002A7A6C"/>
    <w:rsid w:val="002B55E1"/>
    <w:rsid w:val="002B6B9B"/>
    <w:rsid w:val="002C1BC7"/>
    <w:rsid w:val="002C71D4"/>
    <w:rsid w:val="002D41C6"/>
    <w:rsid w:val="002E0E3B"/>
    <w:rsid w:val="002E34E8"/>
    <w:rsid w:val="002E7329"/>
    <w:rsid w:val="002F1FBA"/>
    <w:rsid w:val="002F2489"/>
    <w:rsid w:val="002F637B"/>
    <w:rsid w:val="00316864"/>
    <w:rsid w:val="00320715"/>
    <w:rsid w:val="00330645"/>
    <w:rsid w:val="00333AA8"/>
    <w:rsid w:val="00333CA9"/>
    <w:rsid w:val="003379A3"/>
    <w:rsid w:val="00337ACE"/>
    <w:rsid w:val="00337B9B"/>
    <w:rsid w:val="00342DE9"/>
    <w:rsid w:val="0035212D"/>
    <w:rsid w:val="00365919"/>
    <w:rsid w:val="00370EB8"/>
    <w:rsid w:val="00374C10"/>
    <w:rsid w:val="003C1F0E"/>
    <w:rsid w:val="003C2529"/>
    <w:rsid w:val="003E1D71"/>
    <w:rsid w:val="003E4781"/>
    <w:rsid w:val="00417380"/>
    <w:rsid w:val="00421BAF"/>
    <w:rsid w:val="00444054"/>
    <w:rsid w:val="00452B92"/>
    <w:rsid w:val="004544C2"/>
    <w:rsid w:val="00461A97"/>
    <w:rsid w:val="004623E8"/>
    <w:rsid w:val="00462AC6"/>
    <w:rsid w:val="0047692D"/>
    <w:rsid w:val="0048274C"/>
    <w:rsid w:val="00486A6E"/>
    <w:rsid w:val="0049646C"/>
    <w:rsid w:val="004A70F1"/>
    <w:rsid w:val="004B080D"/>
    <w:rsid w:val="004B349B"/>
    <w:rsid w:val="004B43AC"/>
    <w:rsid w:val="004B507D"/>
    <w:rsid w:val="004C1E09"/>
    <w:rsid w:val="004C3074"/>
    <w:rsid w:val="004D48A5"/>
    <w:rsid w:val="004E37F1"/>
    <w:rsid w:val="004E3ABE"/>
    <w:rsid w:val="004E43F4"/>
    <w:rsid w:val="004E5F01"/>
    <w:rsid w:val="004E6C8F"/>
    <w:rsid w:val="004E7A4E"/>
    <w:rsid w:val="00512C7A"/>
    <w:rsid w:val="00513DE7"/>
    <w:rsid w:val="00525518"/>
    <w:rsid w:val="005347A1"/>
    <w:rsid w:val="00557E75"/>
    <w:rsid w:val="00562DAD"/>
    <w:rsid w:val="00562E21"/>
    <w:rsid w:val="00566384"/>
    <w:rsid w:val="0057446B"/>
    <w:rsid w:val="00583179"/>
    <w:rsid w:val="005863E0"/>
    <w:rsid w:val="005A42C7"/>
    <w:rsid w:val="005E32BA"/>
    <w:rsid w:val="006376D1"/>
    <w:rsid w:val="00645A7E"/>
    <w:rsid w:val="00650DF8"/>
    <w:rsid w:val="0065214F"/>
    <w:rsid w:val="00655927"/>
    <w:rsid w:val="00661185"/>
    <w:rsid w:val="006655BA"/>
    <w:rsid w:val="00673320"/>
    <w:rsid w:val="00691A40"/>
    <w:rsid w:val="00696DE0"/>
    <w:rsid w:val="006D2E8B"/>
    <w:rsid w:val="006E223B"/>
    <w:rsid w:val="006F09BC"/>
    <w:rsid w:val="007019D0"/>
    <w:rsid w:val="0070356F"/>
    <w:rsid w:val="007062C9"/>
    <w:rsid w:val="00713C5C"/>
    <w:rsid w:val="00716555"/>
    <w:rsid w:val="00730E1C"/>
    <w:rsid w:val="00731065"/>
    <w:rsid w:val="00737B13"/>
    <w:rsid w:val="00746731"/>
    <w:rsid w:val="007516F1"/>
    <w:rsid w:val="00753C5E"/>
    <w:rsid w:val="00786EC9"/>
    <w:rsid w:val="00791A53"/>
    <w:rsid w:val="0079510C"/>
    <w:rsid w:val="00795E51"/>
    <w:rsid w:val="007B02EB"/>
    <w:rsid w:val="007B52D5"/>
    <w:rsid w:val="007D2810"/>
    <w:rsid w:val="007F3F59"/>
    <w:rsid w:val="007F63DF"/>
    <w:rsid w:val="007F6E1F"/>
    <w:rsid w:val="00802732"/>
    <w:rsid w:val="00811AA1"/>
    <w:rsid w:val="00811E83"/>
    <w:rsid w:val="008169E6"/>
    <w:rsid w:val="00831D35"/>
    <w:rsid w:val="008356C3"/>
    <w:rsid w:val="0085077B"/>
    <w:rsid w:val="00851FD0"/>
    <w:rsid w:val="00856A41"/>
    <w:rsid w:val="00871369"/>
    <w:rsid w:val="0089216E"/>
    <w:rsid w:val="00892B1C"/>
    <w:rsid w:val="00896185"/>
    <w:rsid w:val="008968D9"/>
    <w:rsid w:val="008C2F28"/>
    <w:rsid w:val="008C542B"/>
    <w:rsid w:val="008D489E"/>
    <w:rsid w:val="008E3718"/>
    <w:rsid w:val="008F1C99"/>
    <w:rsid w:val="008F503E"/>
    <w:rsid w:val="008F64CA"/>
    <w:rsid w:val="00907036"/>
    <w:rsid w:val="00921DC2"/>
    <w:rsid w:val="00924404"/>
    <w:rsid w:val="009378A0"/>
    <w:rsid w:val="00960DA4"/>
    <w:rsid w:val="009622FC"/>
    <w:rsid w:val="009648F6"/>
    <w:rsid w:val="00973F0A"/>
    <w:rsid w:val="00983179"/>
    <w:rsid w:val="00993403"/>
    <w:rsid w:val="00997360"/>
    <w:rsid w:val="009A4C99"/>
    <w:rsid w:val="009B157A"/>
    <w:rsid w:val="009C51DD"/>
    <w:rsid w:val="009C7CF1"/>
    <w:rsid w:val="009D150C"/>
    <w:rsid w:val="009D609E"/>
    <w:rsid w:val="009E4EC1"/>
    <w:rsid w:val="009E616F"/>
    <w:rsid w:val="009F1BB7"/>
    <w:rsid w:val="00A006D8"/>
    <w:rsid w:val="00A00E8D"/>
    <w:rsid w:val="00A0502B"/>
    <w:rsid w:val="00A22129"/>
    <w:rsid w:val="00A52EB6"/>
    <w:rsid w:val="00A703D5"/>
    <w:rsid w:val="00A76309"/>
    <w:rsid w:val="00AA4FCC"/>
    <w:rsid w:val="00AC7FDE"/>
    <w:rsid w:val="00AE0355"/>
    <w:rsid w:val="00AF0346"/>
    <w:rsid w:val="00AF23D5"/>
    <w:rsid w:val="00B003C6"/>
    <w:rsid w:val="00B02EEB"/>
    <w:rsid w:val="00B0316E"/>
    <w:rsid w:val="00B16142"/>
    <w:rsid w:val="00B25E1E"/>
    <w:rsid w:val="00B267D6"/>
    <w:rsid w:val="00B26D32"/>
    <w:rsid w:val="00B33D7B"/>
    <w:rsid w:val="00B65D50"/>
    <w:rsid w:val="00B723E5"/>
    <w:rsid w:val="00B91CC5"/>
    <w:rsid w:val="00B94070"/>
    <w:rsid w:val="00B95444"/>
    <w:rsid w:val="00BC13BD"/>
    <w:rsid w:val="00BC76EA"/>
    <w:rsid w:val="00BE1000"/>
    <w:rsid w:val="00BE5D75"/>
    <w:rsid w:val="00BF6F4B"/>
    <w:rsid w:val="00C01BAA"/>
    <w:rsid w:val="00C50BEC"/>
    <w:rsid w:val="00C55063"/>
    <w:rsid w:val="00C61D5A"/>
    <w:rsid w:val="00C63892"/>
    <w:rsid w:val="00C87879"/>
    <w:rsid w:val="00CC602B"/>
    <w:rsid w:val="00CC672F"/>
    <w:rsid w:val="00CC7478"/>
    <w:rsid w:val="00CD01F8"/>
    <w:rsid w:val="00CE75C1"/>
    <w:rsid w:val="00CF1786"/>
    <w:rsid w:val="00CF470E"/>
    <w:rsid w:val="00CF667F"/>
    <w:rsid w:val="00D12945"/>
    <w:rsid w:val="00D31F91"/>
    <w:rsid w:val="00D52211"/>
    <w:rsid w:val="00D52E89"/>
    <w:rsid w:val="00D62AE2"/>
    <w:rsid w:val="00D651F1"/>
    <w:rsid w:val="00D82CD7"/>
    <w:rsid w:val="00D911A9"/>
    <w:rsid w:val="00DA3DEC"/>
    <w:rsid w:val="00DA3F95"/>
    <w:rsid w:val="00DB00BE"/>
    <w:rsid w:val="00DD00BC"/>
    <w:rsid w:val="00DD594F"/>
    <w:rsid w:val="00DF05AA"/>
    <w:rsid w:val="00E167E6"/>
    <w:rsid w:val="00E376CF"/>
    <w:rsid w:val="00E66305"/>
    <w:rsid w:val="00E84FD5"/>
    <w:rsid w:val="00E87563"/>
    <w:rsid w:val="00EA0115"/>
    <w:rsid w:val="00EA773C"/>
    <w:rsid w:val="00EB0B62"/>
    <w:rsid w:val="00EB4F97"/>
    <w:rsid w:val="00EB6E86"/>
    <w:rsid w:val="00EC07C8"/>
    <w:rsid w:val="00EC1A1A"/>
    <w:rsid w:val="00ED3BD6"/>
    <w:rsid w:val="00EE13B6"/>
    <w:rsid w:val="00EE512A"/>
    <w:rsid w:val="00EF7B25"/>
    <w:rsid w:val="00F102DD"/>
    <w:rsid w:val="00F12983"/>
    <w:rsid w:val="00F20B01"/>
    <w:rsid w:val="00F363EC"/>
    <w:rsid w:val="00F43E04"/>
    <w:rsid w:val="00F44F76"/>
    <w:rsid w:val="00F504F1"/>
    <w:rsid w:val="00F72C47"/>
    <w:rsid w:val="00F8344A"/>
    <w:rsid w:val="00FB7C84"/>
    <w:rsid w:val="00FC11C7"/>
    <w:rsid w:val="00FD0355"/>
    <w:rsid w:val="00FE239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5B3B-367F-4550-A114-DF8A590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9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86A6E"/>
    <w:pPr>
      <w:ind w:left="720"/>
    </w:pPr>
    <w:rPr>
      <w:rFonts w:eastAsia="Calibri"/>
    </w:rPr>
  </w:style>
  <w:style w:type="paragraph" w:styleId="NormalnyWeb">
    <w:name w:val="Normal (Web)"/>
    <w:basedOn w:val="Normalny"/>
    <w:rsid w:val="00486A6E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6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6A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1">
    <w:name w:val="A1"/>
    <w:rsid w:val="00C61D5A"/>
    <w:rPr>
      <w:rFonts w:cs="News Gothic CE"/>
      <w:color w:val="000000"/>
      <w:sz w:val="18"/>
      <w:szCs w:val="18"/>
    </w:rPr>
  </w:style>
  <w:style w:type="paragraph" w:customStyle="1" w:styleId="Pa2">
    <w:name w:val="Pa2"/>
    <w:basedOn w:val="Normalny"/>
    <w:next w:val="Normalny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character" w:customStyle="1" w:styleId="A2">
    <w:name w:val="A2"/>
    <w:rsid w:val="00C61D5A"/>
    <w:rPr>
      <w:rFonts w:cs="News Gothic CE"/>
      <w:color w:val="000000"/>
      <w:sz w:val="18"/>
      <w:szCs w:val="18"/>
    </w:rPr>
  </w:style>
  <w:style w:type="paragraph" w:customStyle="1" w:styleId="Pa3">
    <w:name w:val="Pa3"/>
    <w:basedOn w:val="Normalny"/>
    <w:next w:val="Normalny"/>
    <w:uiPriority w:val="99"/>
    <w:rsid w:val="00C61D5A"/>
    <w:pPr>
      <w:autoSpaceDE w:val="0"/>
      <w:autoSpaceDN w:val="0"/>
      <w:adjustRightInd w:val="0"/>
      <w:spacing w:line="241" w:lineRule="atLeast"/>
    </w:pPr>
    <w:rPr>
      <w:rFonts w:ascii="News Gothic CE" w:hAnsi="News Gothic CE"/>
    </w:rPr>
  </w:style>
  <w:style w:type="paragraph" w:customStyle="1" w:styleId="WW-Tekstpodstawowywcity2">
    <w:name w:val="WW-Tekst podstawowy wcięty 2"/>
    <w:basedOn w:val="Normalny"/>
    <w:rsid w:val="00C61D5A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Nagwek">
    <w:name w:val="header"/>
    <w:basedOn w:val="Normalny"/>
    <w:link w:val="NagwekZnak"/>
    <w:rsid w:val="00C6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20565D"/>
    <w:pPr>
      <w:spacing w:after="0" w:line="240" w:lineRule="auto"/>
    </w:pPr>
  </w:style>
  <w:style w:type="paragraph" w:customStyle="1" w:styleId="Default">
    <w:name w:val="Default"/>
    <w:rsid w:val="00D62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2945"/>
    <w:pPr>
      <w:spacing w:after="120" w:line="260" w:lineRule="exact"/>
      <w:ind w:left="283"/>
    </w:pPr>
    <w:rPr>
      <w:rFonts w:ascii="Tahoma" w:eastAsia="Calibri" w:hAnsi="Tahoma"/>
      <w:color w:val="1E1E1E"/>
      <w:spacing w:val="4"/>
      <w:sz w:val="18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945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BezodstpwZnak">
    <w:name w:val="Bez odstępów Znak"/>
    <w:link w:val="Bezodstpw"/>
    <w:rsid w:val="004B349B"/>
  </w:style>
  <w:style w:type="paragraph" w:customStyle="1" w:styleId="Tekstpodstawowywciety2">
    <w:name w:val="Tekst podstawowy wciety 2"/>
    <w:basedOn w:val="Normalny"/>
    <w:next w:val="Normalny"/>
    <w:rsid w:val="0010433E"/>
    <w:pPr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34"/>
    <w:locked/>
    <w:rsid w:val="007F63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3383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Radek</cp:lastModifiedBy>
  <cp:revision>5</cp:revision>
  <cp:lastPrinted>2017-08-07T05:51:00Z</cp:lastPrinted>
  <dcterms:created xsi:type="dcterms:W3CDTF">2017-08-07T07:06:00Z</dcterms:created>
  <dcterms:modified xsi:type="dcterms:W3CDTF">2017-08-07T07:42:00Z</dcterms:modified>
</cp:coreProperties>
</file>