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C" w:rsidRDefault="00FA4FB0" w:rsidP="0005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Mały Płock</w:t>
      </w:r>
      <w:r w:rsidRPr="00FA4FB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Pr="00FA4FB0">
        <w:rPr>
          <w:rFonts w:cs="Arial"/>
          <w:color w:val="000000"/>
          <w:sz w:val="24"/>
          <w:szCs w:val="24"/>
        </w:rPr>
        <w:t>dnia 13.04.2023</w:t>
      </w:r>
      <w:r w:rsidR="0005320C" w:rsidRPr="00FA4FB0">
        <w:rPr>
          <w:rFonts w:cs="Arial"/>
          <w:color w:val="000000"/>
          <w:sz w:val="24"/>
          <w:szCs w:val="24"/>
        </w:rPr>
        <w:t xml:space="preserve"> r.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320C" w:rsidRPr="00533B56" w:rsidRDefault="00B5076E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OGPŚ.271.7.2023</w:t>
      </w:r>
    </w:p>
    <w:p w:rsidR="0005320C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05320C" w:rsidRPr="00533B56" w:rsidRDefault="0005320C" w:rsidP="00FA4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05320C" w:rsidRPr="00533B56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05320C" w:rsidRPr="00FA38C4" w:rsidRDefault="0005320C" w:rsidP="000532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320C" w:rsidRPr="00E95529" w:rsidRDefault="0005320C" w:rsidP="0005320C">
      <w:pPr>
        <w:ind w:left="106"/>
        <w:jc w:val="both"/>
        <w:rPr>
          <w:rFonts w:asciiTheme="minorHAnsi" w:hAnsiTheme="minorHAnsi"/>
          <w:i/>
        </w:rPr>
      </w:pPr>
      <w:r w:rsidRPr="00FA38C4">
        <w:rPr>
          <w:rFonts w:cs="Arial"/>
          <w:sz w:val="24"/>
          <w:szCs w:val="24"/>
        </w:rPr>
        <w:t xml:space="preserve">Dotyczy postępowania o udzielenie zamówienia publicznego w trybie przetargu nieograniczonego, realizowanego zgodnie z zgodnie z </w:t>
      </w:r>
      <w:r>
        <w:rPr>
          <w:rFonts w:cs="Arial"/>
          <w:sz w:val="24"/>
          <w:szCs w:val="24"/>
        </w:rPr>
        <w:t>zarzą</w:t>
      </w:r>
      <w:r w:rsidRPr="00FA38C4">
        <w:rPr>
          <w:rFonts w:cs="Arial"/>
          <w:sz w:val="24"/>
          <w:szCs w:val="24"/>
        </w:rPr>
        <w:t>dzeniem nr 12/2021</w:t>
      </w:r>
      <w:r>
        <w:rPr>
          <w:rFonts w:cs="Arial"/>
          <w:sz w:val="24"/>
          <w:szCs w:val="24"/>
        </w:rPr>
        <w:t xml:space="preserve"> Wójta Gminy Mały Płock</w:t>
      </w:r>
      <w:r w:rsidRPr="00FA38C4">
        <w:rPr>
          <w:rFonts w:cs="Arial"/>
          <w:sz w:val="24"/>
          <w:szCs w:val="24"/>
        </w:rPr>
        <w:t xml:space="preserve"> z dnia26 marca 2021 r. </w:t>
      </w:r>
      <w:r w:rsidRPr="00FA38C4">
        <w:rPr>
          <w:rFonts w:asciiTheme="minorHAnsi" w:hAnsiTheme="minorHAnsi" w:cstheme="minorHAnsi"/>
          <w:sz w:val="24"/>
          <w:szCs w:val="24"/>
        </w:rPr>
        <w:t>w sprawie wprowadzenia Regulaminu Udzielania Zamówień Publiczn</w:t>
      </w:r>
      <w:r>
        <w:rPr>
          <w:rFonts w:asciiTheme="minorHAnsi" w:hAnsiTheme="minorHAnsi" w:cstheme="minorHAnsi"/>
          <w:sz w:val="24"/>
          <w:szCs w:val="24"/>
        </w:rPr>
        <w:t xml:space="preserve">ych o wartości </w:t>
      </w:r>
      <w:r w:rsidRPr="00FA38C4">
        <w:rPr>
          <w:rFonts w:asciiTheme="minorHAnsi" w:hAnsiTheme="minorHAnsi" w:cstheme="minorHAnsi"/>
          <w:sz w:val="24"/>
          <w:szCs w:val="24"/>
        </w:rPr>
        <w:t xml:space="preserve">nie przekraczającej wyrażonej w złotych równowartości kwoty 130 000 zł., o której mowa w </w:t>
      </w:r>
      <w:r>
        <w:rPr>
          <w:rFonts w:asciiTheme="minorHAnsi" w:hAnsiTheme="minorHAnsi" w:cstheme="minorHAnsi"/>
          <w:sz w:val="24"/>
          <w:szCs w:val="24"/>
        </w:rPr>
        <w:t>art</w:t>
      </w:r>
      <w:r w:rsidRPr="00FA38C4">
        <w:rPr>
          <w:rFonts w:asciiTheme="minorHAnsi" w:hAnsiTheme="minorHAnsi" w:cstheme="minorHAnsi"/>
          <w:sz w:val="24"/>
          <w:szCs w:val="24"/>
        </w:rPr>
        <w:t>. 2 ust. 1 pkt 1 ustawy Prawo zamówień publicznych („</w:t>
      </w:r>
      <w:proofErr w:type="spellStart"/>
      <w:r w:rsidRPr="00FA38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A38C4">
        <w:rPr>
          <w:rFonts w:asciiTheme="minorHAnsi" w:hAnsiTheme="minorHAnsi" w:cstheme="minorHAnsi"/>
          <w:sz w:val="24"/>
          <w:szCs w:val="24"/>
        </w:rPr>
        <w:t>”) w Urzędzie 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asciiTheme="minorHAnsi" w:hAnsiTheme="minorHAnsi" w:cstheme="minorHAnsi"/>
          <w:sz w:val="24"/>
          <w:szCs w:val="24"/>
        </w:rPr>
        <w:t>w Małym Płocku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38C4">
        <w:rPr>
          <w:rFonts w:asciiTheme="minorHAnsi" w:hAnsiTheme="minorHAnsi" w:cstheme="minorHAnsi"/>
          <w:sz w:val="24"/>
          <w:szCs w:val="24"/>
        </w:rPr>
        <w:t xml:space="preserve"> </w:t>
      </w:r>
      <w:r w:rsidRPr="00FA38C4">
        <w:rPr>
          <w:rFonts w:cs="Arial"/>
          <w:sz w:val="24"/>
          <w:szCs w:val="24"/>
        </w:rPr>
        <w:t xml:space="preserve">zwanym dalej Zarządzeniem, ogłoszonego przez Zamawiającego na realizację zadania: </w:t>
      </w:r>
      <w:r w:rsidRPr="00775E1D">
        <w:rPr>
          <w:rFonts w:asciiTheme="minorHAnsi" w:hAnsiTheme="minorHAnsi"/>
          <w:b/>
          <w:bCs/>
          <w:color w:val="000000"/>
        </w:rPr>
        <w:t>„</w:t>
      </w:r>
      <w:r>
        <w:rPr>
          <w:rFonts w:asciiTheme="minorHAnsi" w:hAnsiTheme="minorHAnsi"/>
          <w:b/>
        </w:rPr>
        <w:t>Budowa chodników w sołectwach gminy Mały Płock</w:t>
      </w:r>
      <w:r w:rsidRPr="00775E1D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>.</w:t>
      </w:r>
    </w:p>
    <w:p w:rsidR="0005320C" w:rsidRPr="007E181C" w:rsidRDefault="0005320C" w:rsidP="0005320C">
      <w:pPr>
        <w:pStyle w:val="Default"/>
        <w:spacing w:line="360" w:lineRule="auto"/>
        <w:jc w:val="both"/>
        <w:rPr>
          <w:rFonts w:cs="Arial"/>
        </w:rPr>
      </w:pPr>
    </w:p>
    <w:p w:rsidR="00FA4FB0" w:rsidRPr="00A841B7" w:rsidRDefault="00FA4FB0" w:rsidP="00FA4FB0">
      <w:pPr>
        <w:jc w:val="both"/>
        <w:rPr>
          <w:sz w:val="24"/>
          <w:szCs w:val="24"/>
        </w:rPr>
      </w:pPr>
      <w:r w:rsidRPr="00A841B7">
        <w:rPr>
          <w:sz w:val="24"/>
          <w:szCs w:val="24"/>
        </w:rPr>
        <w:t>W wyniku prowadzo</w:t>
      </w:r>
      <w:r>
        <w:rPr>
          <w:sz w:val="24"/>
          <w:szCs w:val="24"/>
        </w:rPr>
        <w:t>nego postępowania wpłynęła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oferty</w:t>
      </w:r>
      <w:r w:rsidRPr="00A841B7">
        <w:rPr>
          <w:sz w:val="24"/>
          <w:szCs w:val="24"/>
        </w:rPr>
        <w:t>:</w:t>
      </w:r>
    </w:p>
    <w:p w:rsidR="00FA4FB0" w:rsidRDefault="00FA4FB0" w:rsidP="00FA4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Ocenie podlegały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niżej wymienione oferty</w:t>
      </w:r>
      <w:r w:rsidRPr="00A841B7">
        <w:rPr>
          <w:sz w:val="24"/>
          <w:szCs w:val="24"/>
        </w:rPr>
        <w:t>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86"/>
        <w:gridCol w:w="2880"/>
        <w:gridCol w:w="1527"/>
        <w:gridCol w:w="1844"/>
        <w:gridCol w:w="1835"/>
      </w:tblGrid>
      <w:tr w:rsidR="00FA4FB0" w:rsidRPr="0021762C" w:rsidTr="00FA4FB0">
        <w:tc>
          <w:tcPr>
            <w:tcW w:w="986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Kryterium</w:t>
            </w:r>
          </w:p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Cena</w:t>
            </w:r>
          </w:p>
          <w:p w:rsidR="00FA4FB0" w:rsidRPr="0021762C" w:rsidRDefault="00FA4FB0" w:rsidP="00B86D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(liczba pkt.)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A4FB0" w:rsidRPr="0021762C" w:rsidRDefault="00FA4FB0" w:rsidP="00B86D9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1762C">
              <w:rPr>
                <w:rFonts w:asciiTheme="minorHAnsi" w:hAnsiTheme="minorHAnsi" w:cstheme="minorHAnsi"/>
                <w:b/>
              </w:rPr>
              <w:t>Łączna punktacja</w:t>
            </w:r>
          </w:p>
        </w:tc>
      </w:tr>
      <w:tr w:rsidR="00FA4FB0" w:rsidRPr="0021762C" w:rsidTr="00FA4FB0">
        <w:tc>
          <w:tcPr>
            <w:tcW w:w="986" w:type="dxa"/>
            <w:shd w:val="clear" w:color="auto" w:fill="auto"/>
          </w:tcPr>
          <w:p w:rsidR="00FA4FB0" w:rsidRPr="0021762C" w:rsidRDefault="00FA4FB0" w:rsidP="00FA4FB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</w:rPr>
            </w:pPr>
            <w:r w:rsidRPr="0021762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80" w:type="dxa"/>
          </w:tcPr>
          <w:p w:rsidR="00FA4FB0" w:rsidRDefault="00FA4FB0" w:rsidP="00FA4FB0">
            <w:pPr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</w:p>
          <w:p w:rsidR="00FA4FB0" w:rsidRDefault="00FA4FB0" w:rsidP="00FA4FB0">
            <w:pPr>
              <w:jc w:val="both"/>
            </w:pPr>
            <w:r>
              <w:t>Siemień Nadrzeczny, ul. Widokowa 53, 18-400 Łomża</w:t>
            </w:r>
          </w:p>
        </w:tc>
        <w:tc>
          <w:tcPr>
            <w:tcW w:w="1527" w:type="dxa"/>
          </w:tcPr>
          <w:p w:rsidR="00FA4FB0" w:rsidRDefault="00FA4FB0" w:rsidP="00FA4FB0">
            <w:pPr>
              <w:jc w:val="center"/>
            </w:pPr>
            <w:r>
              <w:t>170 355,00</w:t>
            </w:r>
          </w:p>
        </w:tc>
        <w:tc>
          <w:tcPr>
            <w:tcW w:w="1844" w:type="dxa"/>
          </w:tcPr>
          <w:p w:rsidR="00FA4FB0" w:rsidRDefault="00FA4FB0" w:rsidP="00FA4FB0">
            <w:pPr>
              <w:jc w:val="center"/>
            </w:pPr>
            <w:r>
              <w:t>45,06</w:t>
            </w:r>
          </w:p>
        </w:tc>
        <w:tc>
          <w:tcPr>
            <w:tcW w:w="1835" w:type="dxa"/>
          </w:tcPr>
          <w:p w:rsidR="00FA4FB0" w:rsidRPr="0021762C" w:rsidRDefault="00FA4FB0" w:rsidP="00FA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45,06</w:t>
            </w:r>
          </w:p>
        </w:tc>
      </w:tr>
      <w:tr w:rsidR="00FA4FB0" w:rsidRPr="0021762C" w:rsidTr="00FA4FB0">
        <w:tc>
          <w:tcPr>
            <w:tcW w:w="986" w:type="dxa"/>
            <w:shd w:val="clear" w:color="auto" w:fill="auto"/>
          </w:tcPr>
          <w:p w:rsidR="00FA4FB0" w:rsidRPr="0021762C" w:rsidRDefault="00FA4FB0" w:rsidP="00FA4FB0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</w:rPr>
            </w:pPr>
            <w:r w:rsidRPr="0021762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:rsidR="00FA4FB0" w:rsidRDefault="00FA4FB0" w:rsidP="00FA4FB0">
            <w:pPr>
              <w:jc w:val="both"/>
            </w:pPr>
            <w:r>
              <w:t xml:space="preserve">Firma Usługowa „Natura” Andrzej </w:t>
            </w:r>
            <w:proofErr w:type="spellStart"/>
            <w:r>
              <w:t>Bazydło</w:t>
            </w:r>
            <w:proofErr w:type="spellEnd"/>
            <w:r>
              <w:t>, Zabiele 124, 18-500 Kolno</w:t>
            </w:r>
          </w:p>
        </w:tc>
        <w:tc>
          <w:tcPr>
            <w:tcW w:w="1527" w:type="dxa"/>
          </w:tcPr>
          <w:p w:rsidR="00FA4FB0" w:rsidRDefault="00FA4FB0" w:rsidP="00FA4FB0">
            <w:pPr>
              <w:jc w:val="center"/>
            </w:pPr>
            <w:r>
              <w:t>76 760,00</w:t>
            </w:r>
          </w:p>
        </w:tc>
        <w:tc>
          <w:tcPr>
            <w:tcW w:w="1844" w:type="dxa"/>
          </w:tcPr>
          <w:p w:rsidR="00FA4FB0" w:rsidRDefault="00FA4FB0" w:rsidP="00FA4FB0">
            <w:pPr>
              <w:jc w:val="center"/>
            </w:pPr>
            <w:r>
              <w:t>100,00</w:t>
            </w:r>
          </w:p>
        </w:tc>
        <w:tc>
          <w:tcPr>
            <w:tcW w:w="1835" w:type="dxa"/>
          </w:tcPr>
          <w:p w:rsidR="00FA4FB0" w:rsidRPr="0021762C" w:rsidRDefault="00FA4FB0" w:rsidP="00FA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</w:tbl>
    <w:p w:rsidR="00FA4FB0" w:rsidRDefault="00FA4FB0" w:rsidP="00FA4FB0">
      <w:pPr>
        <w:jc w:val="both"/>
        <w:rPr>
          <w:sz w:val="24"/>
          <w:szCs w:val="24"/>
        </w:rPr>
      </w:pPr>
    </w:p>
    <w:p w:rsidR="00FA4FB0" w:rsidRPr="00FA4FB0" w:rsidRDefault="00FA4FB0" w:rsidP="00FA4FB0">
      <w:pPr>
        <w:jc w:val="both"/>
        <w:rPr>
          <w:rFonts w:asciiTheme="minorHAnsi" w:hAnsiTheme="minorHAnsi" w:cstheme="minorHAnsi"/>
          <w:sz w:val="24"/>
          <w:szCs w:val="24"/>
        </w:rPr>
      </w:pPr>
      <w:r w:rsidRPr="00FA4FB0">
        <w:rPr>
          <w:sz w:val="24"/>
          <w:szCs w:val="24"/>
        </w:rPr>
        <w:t>Jako ofertę najko</w:t>
      </w:r>
      <w:r w:rsidRPr="00FA4FB0">
        <w:rPr>
          <w:sz w:val="24"/>
          <w:szCs w:val="24"/>
        </w:rPr>
        <w:t xml:space="preserve">rzystniejszą wybrano ofertę </w:t>
      </w:r>
      <w:r w:rsidRPr="00FA4FB0">
        <w:rPr>
          <w:b/>
          <w:sz w:val="24"/>
          <w:szCs w:val="24"/>
        </w:rPr>
        <w:t>Nr 2</w:t>
      </w:r>
      <w:r w:rsidRPr="00FA4FB0">
        <w:rPr>
          <w:sz w:val="24"/>
          <w:szCs w:val="24"/>
        </w:rPr>
        <w:t xml:space="preserve"> </w:t>
      </w:r>
      <w:r w:rsidRPr="00FA4FB0">
        <w:rPr>
          <w:b/>
          <w:sz w:val="24"/>
          <w:szCs w:val="24"/>
        </w:rPr>
        <w:t xml:space="preserve">Firma Usługowa „Natura” Andrzej </w:t>
      </w:r>
      <w:proofErr w:type="spellStart"/>
      <w:r w:rsidRPr="00FA4FB0">
        <w:rPr>
          <w:b/>
          <w:sz w:val="24"/>
          <w:szCs w:val="24"/>
        </w:rPr>
        <w:t>Bazydło</w:t>
      </w:r>
      <w:proofErr w:type="spellEnd"/>
      <w:r w:rsidRPr="00FA4FB0">
        <w:rPr>
          <w:b/>
          <w:sz w:val="24"/>
          <w:szCs w:val="24"/>
        </w:rPr>
        <w:t>, Zabiele 124, 18-500 Kolno</w:t>
      </w:r>
      <w:r w:rsidRPr="00FA4FB0">
        <w:rPr>
          <w:sz w:val="24"/>
          <w:szCs w:val="24"/>
        </w:rPr>
        <w:t xml:space="preserve"> za kwotę  złotych </w:t>
      </w:r>
      <w:r>
        <w:rPr>
          <w:b/>
          <w:sz w:val="24"/>
          <w:szCs w:val="24"/>
        </w:rPr>
        <w:t>76 760,00</w:t>
      </w:r>
      <w:r w:rsidRPr="00FA4FB0">
        <w:rPr>
          <w:b/>
          <w:sz w:val="24"/>
          <w:szCs w:val="24"/>
        </w:rPr>
        <w:t xml:space="preserve"> zł.</w:t>
      </w:r>
    </w:p>
    <w:p w:rsidR="00FA4FB0" w:rsidRPr="00FC2792" w:rsidRDefault="00FA4FB0" w:rsidP="00FA4FB0">
      <w:pPr>
        <w:spacing w:after="0"/>
        <w:jc w:val="both"/>
        <w:rPr>
          <w:b/>
          <w:sz w:val="24"/>
          <w:szCs w:val="24"/>
        </w:rPr>
      </w:pPr>
      <w:r w:rsidRPr="00FC2792">
        <w:rPr>
          <w:b/>
          <w:sz w:val="24"/>
          <w:szCs w:val="24"/>
        </w:rPr>
        <w:t>Uzasadnienie wyboru</w:t>
      </w:r>
    </w:p>
    <w:p w:rsidR="00FA4FB0" w:rsidRPr="00A841B7" w:rsidRDefault="00FA4FB0" w:rsidP="00FA4FB0">
      <w:pPr>
        <w:jc w:val="both"/>
        <w:rPr>
          <w:sz w:val="24"/>
          <w:szCs w:val="24"/>
        </w:rPr>
      </w:pPr>
      <w:r>
        <w:rPr>
          <w:sz w:val="24"/>
          <w:szCs w:val="24"/>
        </w:rPr>
        <w:t>Wyboru najkorzystniejszej oferty dokonano na podstawie kryterium oceny ofert określonego w zaproszeniu do składania ofert, jako ofertę, kt</w:t>
      </w:r>
      <w:bookmarkStart w:id="0" w:name="_GoBack"/>
      <w:bookmarkEnd w:id="0"/>
      <w:r>
        <w:rPr>
          <w:sz w:val="24"/>
          <w:szCs w:val="24"/>
        </w:rPr>
        <w:t>óra uzyskała najwyższą liczbę punktów. Oferta odpowiada wymaganiom określonym w zaproszeniu do składania ofert.</w:t>
      </w:r>
    </w:p>
    <w:p w:rsidR="00FA4FB0" w:rsidRPr="00FA4FB0" w:rsidRDefault="00FA4FB0" w:rsidP="00FA4FB0">
      <w:pPr>
        <w:spacing w:after="0"/>
        <w:rPr>
          <w:b/>
          <w:sz w:val="24"/>
          <w:szCs w:val="24"/>
        </w:rPr>
      </w:pPr>
      <w:r w:rsidRPr="00FA4FB0">
        <w:rPr>
          <w:b/>
          <w:sz w:val="24"/>
          <w:szCs w:val="24"/>
        </w:rPr>
        <w:t>Informacja o terminie zawarcia umowy</w:t>
      </w:r>
    </w:p>
    <w:p w:rsidR="00FA4FB0" w:rsidRDefault="00FA4FB0" w:rsidP="00FA4FB0">
      <w:pPr>
        <w:rPr>
          <w:sz w:val="24"/>
          <w:szCs w:val="24"/>
        </w:rPr>
      </w:pPr>
      <w:r>
        <w:rPr>
          <w:sz w:val="24"/>
          <w:szCs w:val="24"/>
        </w:rPr>
        <w:t>Zamawiający zawrze umowę z wybranym wykonawcą w terminie 5 dni od daty przekazania wykonawcom informacji o wyborze najkorzystniejsze oferty.</w:t>
      </w:r>
    </w:p>
    <w:p w:rsidR="00FA4FB0" w:rsidRPr="007E181C" w:rsidRDefault="00FA4FB0" w:rsidP="0005320C">
      <w:pPr>
        <w:ind w:left="360"/>
        <w:rPr>
          <w:sz w:val="24"/>
          <w:szCs w:val="24"/>
        </w:rPr>
      </w:pPr>
    </w:p>
    <w:p w:rsidR="0005320C" w:rsidRPr="0018332A" w:rsidRDefault="0005320C" w:rsidP="0005320C">
      <w:pPr>
        <w:jc w:val="right"/>
        <w:rPr>
          <w:i/>
        </w:rPr>
      </w:pPr>
      <w:r w:rsidRPr="0018332A">
        <w:rPr>
          <w:i/>
        </w:rPr>
        <w:t xml:space="preserve">(-) Józef </w:t>
      </w:r>
      <w:proofErr w:type="spellStart"/>
      <w:r w:rsidRPr="0018332A">
        <w:rPr>
          <w:i/>
        </w:rPr>
        <w:t>Dymerski</w:t>
      </w:r>
      <w:proofErr w:type="spellEnd"/>
    </w:p>
    <w:p w:rsidR="00E80EA9" w:rsidRPr="00FA4FB0" w:rsidRDefault="0005320C" w:rsidP="00FA4FB0">
      <w:pPr>
        <w:jc w:val="right"/>
        <w:rPr>
          <w:i/>
        </w:rPr>
      </w:pPr>
      <w:r w:rsidRPr="0018332A">
        <w:rPr>
          <w:i/>
        </w:rPr>
        <w:t>Wójt Gminy</w:t>
      </w:r>
    </w:p>
    <w:sectPr w:rsidR="00E80EA9" w:rsidRPr="00FA4FB0" w:rsidSect="00FA4FB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E9A"/>
    <w:multiLevelType w:val="hybridMultilevel"/>
    <w:tmpl w:val="603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C"/>
    <w:rsid w:val="0005320C"/>
    <w:rsid w:val="00AF3B86"/>
    <w:rsid w:val="00B5076E"/>
    <w:rsid w:val="00E80EA9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4AF6-C0CE-4FFE-99A9-7BFE8A4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2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20C"/>
    <w:pPr>
      <w:ind w:left="720"/>
      <w:contextualSpacing/>
    </w:pPr>
  </w:style>
  <w:style w:type="table" w:styleId="Tabela-Siatka">
    <w:name w:val="Table Grid"/>
    <w:basedOn w:val="Standardowy"/>
    <w:uiPriority w:val="59"/>
    <w:rsid w:val="00FA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2022-04-26T11:02:00Z</dcterms:created>
  <dcterms:modified xsi:type="dcterms:W3CDTF">2023-04-13T09:49:00Z</dcterms:modified>
</cp:coreProperties>
</file>