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0F" w:rsidRPr="00635560" w:rsidRDefault="00E5420F" w:rsidP="00E5420F">
      <w:pPr>
        <w:spacing w:after="150" w:line="276" w:lineRule="auto"/>
        <w:ind w:firstLine="567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INFORMACJA O PRZETWARZANIU DANYCH OSOBOWYCH</w:t>
      </w:r>
    </w:p>
    <w:p w:rsidR="00E5420F" w:rsidRPr="00635560" w:rsidRDefault="00E5420F" w:rsidP="00E5420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Zgodnie z art. 13 ust. 1 i 2 </w:t>
      </w:r>
      <w:r w:rsidRPr="00635560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</w:t>
      </w:r>
      <w:r w:rsidRPr="00635560">
        <w:rPr>
          <w:rFonts w:eastAsia="Times New Roman" w:cs="Arial"/>
          <w:lang w:eastAsia="pl-PL"/>
        </w:rPr>
        <w:t xml:space="preserve">dalej „RODO”, informuję, że: </w:t>
      </w:r>
    </w:p>
    <w:p w:rsidR="00E5420F" w:rsidRPr="00F2238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>
        <w:rPr>
          <w:rFonts w:eastAsia="Times New Roman" w:cs="Arial"/>
          <w:lang w:eastAsia="pl-PL"/>
        </w:rPr>
        <w:t>administratorem Państwa</w:t>
      </w:r>
      <w:r w:rsidRPr="00635560">
        <w:rPr>
          <w:rFonts w:eastAsia="Times New Roman" w:cs="Arial"/>
          <w:lang w:eastAsia="pl-PL"/>
        </w:rPr>
        <w:t xml:space="preserve"> danych osobowych jest </w:t>
      </w:r>
      <w:r w:rsidRPr="00635560">
        <w:t xml:space="preserve">osobowych jest </w:t>
      </w:r>
      <w:r w:rsidRPr="004879A5">
        <w:t>Wójt Gminy Mały Płock ul. Jana Kochanowskiego 15, 18-516 Mały Płock., tel. 86 279 13 12</w:t>
      </w:r>
      <w:r>
        <w:t xml:space="preserve">, e-mail: </w:t>
      </w:r>
      <w:hyperlink r:id="rId7" w:history="1">
        <w:r w:rsidRPr="00977C7C">
          <w:rPr>
            <w:rStyle w:val="Hipercze"/>
          </w:rPr>
          <w:t>ugmplock@malyplock.pl</w:t>
        </w:r>
      </w:hyperlink>
      <w:r>
        <w:t>.</w:t>
      </w:r>
    </w:p>
    <w:p w:rsidR="00E5420F" w:rsidRPr="008B699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 w:rsidRPr="008B699A">
        <w:rPr>
          <w:rFonts w:cs="Arial"/>
        </w:rPr>
        <w:t xml:space="preserve">kontakt z Inspektorem Ochrony Danych w </w:t>
      </w:r>
      <w:r w:rsidRPr="008B699A">
        <w:rPr>
          <w:rFonts w:cs="Arial"/>
          <w:b/>
        </w:rPr>
        <w:t xml:space="preserve">Urzędzie Gminy w Małym Płocku </w:t>
      </w:r>
      <w:r w:rsidRPr="008B699A">
        <w:rPr>
          <w:rFonts w:cs="Arial"/>
        </w:rPr>
        <w:t>jest możliwy pod adresem:</w:t>
      </w:r>
    </w:p>
    <w:p w:rsidR="00E5420F" w:rsidRPr="008B699A" w:rsidRDefault="00E5420F" w:rsidP="00E5420F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>Urząd Gminy w Małym Płocku, ul. Jana Kochanowskiego 15, 18-516 Mały Płock</w:t>
      </w:r>
    </w:p>
    <w:p w:rsidR="00E5420F" w:rsidRPr="008B699A" w:rsidRDefault="00E5420F" w:rsidP="00E5420F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 xml:space="preserve">email: </w:t>
      </w:r>
      <w:hyperlink r:id="rId8" w:history="1">
        <w:r w:rsidRPr="008B699A">
          <w:rPr>
            <w:rStyle w:val="Hipercze"/>
            <w:rFonts w:cs="Arial"/>
          </w:rPr>
          <w:t>iod@malyplock.pl</w:t>
        </w:r>
      </w:hyperlink>
      <w:r w:rsidRPr="008B699A">
        <w:rPr>
          <w:rFonts w:cs="Arial"/>
        </w:rPr>
        <w:t>.</w:t>
      </w:r>
    </w:p>
    <w:p w:rsidR="00E5420F" w:rsidRPr="008B699A" w:rsidRDefault="00E5420F" w:rsidP="00E5420F">
      <w:pPr>
        <w:spacing w:after="111"/>
        <w:ind w:left="567" w:right="37"/>
        <w:jc w:val="both"/>
        <w:rPr>
          <w:rFonts w:cs="Arial"/>
        </w:rPr>
      </w:pPr>
      <w:r w:rsidRPr="008B699A">
        <w:rPr>
          <w:rFonts w:cs="Arial"/>
        </w:rPr>
        <w:t xml:space="preserve">Z Inspektorem Ochrony Danych można kontaktować się we wszystkich sprawach dotyczących przetwarzania danych osobowych oraz korzystania z praw związanych                          </w:t>
      </w:r>
      <w:r>
        <w:rPr>
          <w:rFonts w:cs="Arial"/>
        </w:rPr>
        <w:t xml:space="preserve">                                            </w:t>
      </w:r>
      <w:r w:rsidRPr="008B699A">
        <w:rPr>
          <w:rFonts w:cs="Arial"/>
        </w:rPr>
        <w:t>z przetwarzaniem danych osobowych.</w:t>
      </w:r>
    </w:p>
    <w:p w:rsidR="00E5420F" w:rsidRPr="00F2238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853276">
        <w:rPr>
          <w:rFonts w:eastAsia="Times New Roman" w:cs="Arial"/>
          <w:lang w:eastAsia="pl-PL"/>
        </w:rPr>
        <w:t xml:space="preserve">Państwa dane osobowe przetwarzane będą w celu </w:t>
      </w:r>
      <w:r w:rsidRPr="00853276">
        <w:rPr>
          <w:rFonts w:cs="Arial"/>
        </w:rPr>
        <w:t>związanym z postępowaniem o ud</w:t>
      </w:r>
      <w:r>
        <w:rPr>
          <w:rFonts w:cs="Arial"/>
        </w:rPr>
        <w:t xml:space="preserve">zielenie zamówienia publicznego. Podstawą prawną ich przetwarzania jest </w:t>
      </w:r>
      <w:r w:rsidR="00250DBD">
        <w:rPr>
          <w:rFonts w:cs="Arial"/>
        </w:rPr>
        <w:t>wykonanie zadania realizowanego w interesie publicznym (Art. 6 ust . 1 lit. e</w:t>
      </w:r>
      <w:r>
        <w:rPr>
          <w:rFonts w:cs="Arial"/>
        </w:rPr>
        <w:t xml:space="preserve"> RODO), przetwarzanie danych jest także niezbędne do wypełnienia obowiązku prawnego ciążącego na administratorze (Art. 6 ust. 1 lit. c RODO), wynikającego z przepisów:</w:t>
      </w:r>
    </w:p>
    <w:p w:rsidR="00E5420F" w:rsidRDefault="00E5420F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cs="Arial"/>
        </w:rPr>
      </w:pPr>
      <w:r>
        <w:rPr>
          <w:rFonts w:cs="Arial"/>
        </w:rPr>
        <w:t>ustawy z dnia 23 kwietnia 1964 r. – Kodeks Cywilny oraz przepisów wydanych na jej podstawie</w:t>
      </w:r>
      <w:r w:rsidR="009C35A2">
        <w:rPr>
          <w:rFonts w:cs="Arial"/>
        </w:rPr>
        <w:t>,</w:t>
      </w:r>
    </w:p>
    <w:p w:rsidR="009C35A2" w:rsidRDefault="009C35A2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cs="Arial"/>
        </w:rPr>
      </w:pPr>
      <w:r>
        <w:rPr>
          <w:rFonts w:cs="Arial"/>
        </w:rPr>
        <w:t>ustawy z dnia 27 sierpnia 2009 r. o finansach publicznych,</w:t>
      </w:r>
    </w:p>
    <w:p w:rsidR="00E5420F" w:rsidRPr="00853276" w:rsidRDefault="00E5420F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eastAsia="Times New Roman" w:cs="Arial"/>
          <w:color w:val="00B0F0"/>
          <w:lang w:eastAsia="pl-PL"/>
        </w:rPr>
      </w:pPr>
      <w:r>
        <w:rPr>
          <w:rFonts w:cs="Arial"/>
        </w:rPr>
        <w:t>ustawy z dnia 14 lipca 1983 r. o narodowym zasobie archiwalnym i archiwach;</w:t>
      </w:r>
    </w:p>
    <w:p w:rsidR="00E5420F" w:rsidRPr="00853276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odbiorcami Państwa</w:t>
      </w:r>
      <w:r w:rsidRPr="00853276">
        <w:rPr>
          <w:rFonts w:eastAsia="Times New Roman" w:cs="Arial"/>
          <w:lang w:eastAsia="pl-PL"/>
        </w:rPr>
        <w:t xml:space="preserve"> danych osobowych będą osoby lub podmioty, którym udostępniona zostanie dokumentacja postępowania</w:t>
      </w:r>
      <w:r>
        <w:rPr>
          <w:rFonts w:eastAsia="Times New Roman" w:cs="Arial"/>
          <w:lang w:eastAsia="pl-PL"/>
        </w:rPr>
        <w:t xml:space="preserve">, </w:t>
      </w:r>
      <w:r w:rsidR="009629AB">
        <w:rPr>
          <w:rFonts w:eastAsia="Times New Roman" w:cs="Arial"/>
          <w:lang w:eastAsia="pl-PL"/>
        </w:rPr>
        <w:t xml:space="preserve">operatorzy poczty tradycyjnej, podmioty świadczące usługi archiwizacji i niszczenia dokumentów, </w:t>
      </w:r>
      <w:bookmarkStart w:id="0" w:name="_GoBack"/>
      <w:bookmarkEnd w:id="0"/>
      <w:r>
        <w:rPr>
          <w:rFonts w:eastAsia="Times New Roman" w:cs="Arial"/>
          <w:lang w:eastAsia="pl-PL"/>
        </w:rPr>
        <w:t>ponadto odbiorcą Państwa danych osobowych zawartych                             w dokumentach związanych z postępowaniem o zamówienie publiczne mogą być podmioty,                      z którymi  zawarto umowę lub porozumienie na wykorzystanie udostępnianych przez nie systemów informatycznych. Odbiorców tych obowiązuje klauzula zachowania poufności pozyskanych danych w tym danych osobowych</w:t>
      </w:r>
      <w:r w:rsidRPr="00853276">
        <w:rPr>
          <w:rFonts w:eastAsia="Times New Roman" w:cs="Arial"/>
          <w:lang w:eastAsia="pl-PL"/>
        </w:rPr>
        <w:t xml:space="preserve">;  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Państwa</w:t>
      </w:r>
      <w:r w:rsidRPr="00635560">
        <w:rPr>
          <w:rFonts w:eastAsia="Times New Roman" w:cs="Arial"/>
          <w:lang w:eastAsia="pl-PL"/>
        </w:rPr>
        <w:t xml:space="preserve"> dane osobowe będą przechowywane przez okres niezbędny do</w:t>
      </w:r>
      <w:r>
        <w:rPr>
          <w:rFonts w:eastAsia="Times New Roman" w:cs="Arial"/>
          <w:lang w:eastAsia="pl-PL"/>
        </w:rPr>
        <w:t xml:space="preserve"> realizacji umowy, ustalenia, dochodzenia </w:t>
      </w:r>
      <w:r w:rsidRPr="00635560">
        <w:rPr>
          <w:rFonts w:eastAsia="Times New Roman" w:cs="Arial"/>
          <w:lang w:eastAsia="pl-PL"/>
        </w:rPr>
        <w:t>i obrony przed ewentualnymi roszczeniami oraz okres archiwizacji wynikający z przepisów</w:t>
      </w:r>
      <w:r w:rsidR="006C6622">
        <w:rPr>
          <w:rFonts w:eastAsia="Times New Roman" w:cs="Arial"/>
          <w:lang w:eastAsia="pl-PL"/>
        </w:rPr>
        <w:t xml:space="preserve"> ustawy</w:t>
      </w:r>
      <w:r w:rsidRPr="00635560">
        <w:rPr>
          <w:rFonts w:eastAsia="Times New Roman" w:cs="Arial"/>
          <w:lang w:eastAsia="pl-PL"/>
        </w:rPr>
        <w:t xml:space="preserve"> o narodowym zasobie archiwalnym</w:t>
      </w:r>
      <w:r w:rsidR="006C6622">
        <w:rPr>
          <w:rFonts w:eastAsia="Times New Roman" w:cs="Arial"/>
          <w:lang w:eastAsia="pl-PL"/>
        </w:rPr>
        <w:t xml:space="preserve"> i archiwach</w:t>
      </w:r>
      <w:r w:rsidRPr="00635560">
        <w:rPr>
          <w:rFonts w:eastAsia="Times New Roman" w:cs="Arial"/>
          <w:lang w:eastAsia="pl-PL"/>
        </w:rPr>
        <w:t>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podanie przez Państwa</w:t>
      </w:r>
      <w:r w:rsidRPr="00635560">
        <w:rPr>
          <w:rFonts w:eastAsia="Times New Roman" w:cs="Arial"/>
          <w:lang w:eastAsia="pl-PL"/>
        </w:rPr>
        <w:t xml:space="preserve"> danych osobowych jest dobrowolne, ale ich niepodanie może uniemożliwić udział w postępowaniu o udzielenia zamówienia publicznego i nawiązanie współpracy gospodarczej; 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>
        <w:rPr>
          <w:rFonts w:eastAsia="Times New Roman" w:cs="Arial"/>
          <w:lang w:eastAsia="pl-PL"/>
        </w:rPr>
        <w:t>w odniesieniu do Państwa</w:t>
      </w:r>
      <w:r w:rsidRPr="00635560">
        <w:rPr>
          <w:rFonts w:eastAsia="Times New Roman" w:cs="Arial"/>
          <w:lang w:eastAsia="pl-PL"/>
        </w:rPr>
        <w:t xml:space="preserve"> danych osobowych decyzje nie będą podejmowane w sposób zautomatyzowany, stosowanie do art. 22 RODO;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posiada Pani/Pan: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16 RODO prawo do sprostowa</w:t>
      </w:r>
      <w:r>
        <w:rPr>
          <w:rFonts w:eastAsia="Times New Roman" w:cs="Arial"/>
          <w:lang w:eastAsia="pl-PL"/>
        </w:rPr>
        <w:t>nia Pani/Pana danych osobowych</w:t>
      </w:r>
      <w:r w:rsidRPr="00635560">
        <w:rPr>
          <w:rFonts w:eastAsia="Times New Roman" w:cs="Arial"/>
          <w:lang w:eastAsia="pl-PL"/>
        </w:rPr>
        <w:t>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</w:t>
      </w:r>
      <w:r>
        <w:rPr>
          <w:rFonts w:eastAsia="Times New Roman" w:cs="Arial"/>
          <w:lang w:eastAsia="pl-PL"/>
        </w:rPr>
        <w:t>h mowa w art. 18 ust. 2 RODO</w:t>
      </w:r>
      <w:r w:rsidRPr="00635560">
        <w:rPr>
          <w:rFonts w:eastAsia="Times New Roman" w:cs="Arial"/>
          <w:lang w:eastAsia="pl-PL"/>
        </w:rPr>
        <w:t xml:space="preserve">;  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17 RODO prawo do usunięcia danych osobowych;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lastRenderedPageBreak/>
        <w:t>prawo do wniesienia skargi do Prezesa Urzędu Ochrony Danych Osobowych,</w:t>
      </w:r>
      <w:r>
        <w:rPr>
          <w:rFonts w:eastAsia="Times New Roman" w:cs="Arial"/>
          <w:lang w:eastAsia="pl-PL"/>
        </w:rPr>
        <w:t xml:space="preserve"> ul. Stawki 2, 00-193 Warszawa,</w:t>
      </w:r>
      <w:r w:rsidRPr="00635560">
        <w:rPr>
          <w:rFonts w:eastAsia="Times New Roman" w:cs="Arial"/>
          <w:lang w:eastAsia="pl-PL"/>
        </w:rPr>
        <w:t xml:space="preserve"> gdy uzna Pani/Pan, że przetwarzanie danych osobowych Pani/Pana dotyczących narusza przepisy RODO;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nie przysługuje Pani/Panu:</w:t>
      </w:r>
    </w:p>
    <w:p w:rsidR="00E5420F" w:rsidRPr="00635560" w:rsidRDefault="00E5420F" w:rsidP="00E5420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lang w:eastAsia="pl-PL"/>
        </w:rPr>
        <w:t>prawo do przenoszenia danych osobowych, o którym mowa w art. 20 RODO;</w:t>
      </w:r>
    </w:p>
    <w:p w:rsidR="007D52A0" w:rsidRPr="00E5420F" w:rsidRDefault="007D52A0" w:rsidP="00E5420F"/>
    <w:sectPr w:rsidR="007D52A0" w:rsidRPr="00E5420F" w:rsidSect="007D52A0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56" w:rsidRDefault="00D37D56" w:rsidP="00E93FEC">
      <w:pPr>
        <w:spacing w:after="0" w:line="240" w:lineRule="auto"/>
      </w:pPr>
      <w:r>
        <w:separator/>
      </w:r>
    </w:p>
  </w:endnote>
  <w:endnote w:type="continuationSeparator" w:id="0">
    <w:p w:rsidR="00D37D56" w:rsidRDefault="00D37D56" w:rsidP="00E9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56" w:rsidRDefault="00D37D56" w:rsidP="00E93FEC">
      <w:pPr>
        <w:spacing w:after="0" w:line="240" w:lineRule="auto"/>
      </w:pPr>
      <w:r>
        <w:separator/>
      </w:r>
    </w:p>
  </w:footnote>
  <w:footnote w:type="continuationSeparator" w:id="0">
    <w:p w:rsidR="00D37D56" w:rsidRDefault="00D37D56" w:rsidP="00E9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C" w:rsidRPr="005F40DE" w:rsidRDefault="00E93FEC" w:rsidP="00E93FEC">
    <w:pPr>
      <w:pStyle w:val="Nagwek"/>
      <w:rPr>
        <w:rFonts w:ascii="Calibri" w:hAnsi="Calibri"/>
      </w:rPr>
    </w:pPr>
    <w:r w:rsidRPr="005F40DE">
      <w:rPr>
        <w:rFonts w:ascii="Calibri" w:hAnsi="Calibri"/>
      </w:rPr>
      <w:t>O</w:t>
    </w:r>
    <w:r w:rsidR="0082767A">
      <w:rPr>
        <w:rFonts w:ascii="Calibri" w:hAnsi="Calibri"/>
      </w:rPr>
      <w:t>GPŚ.271.7</w:t>
    </w:r>
    <w:r w:rsidR="00250DBD">
      <w:rPr>
        <w:rFonts w:ascii="Calibri" w:hAnsi="Calibri"/>
      </w:rPr>
      <w:t>.2022</w:t>
    </w:r>
  </w:p>
  <w:p w:rsidR="00E93FEC" w:rsidRDefault="00E93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51F"/>
    <w:multiLevelType w:val="hybridMultilevel"/>
    <w:tmpl w:val="6D0AA8E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33D47"/>
    <w:multiLevelType w:val="hybridMultilevel"/>
    <w:tmpl w:val="99388714"/>
    <w:lvl w:ilvl="0" w:tplc="8B6086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0206AC"/>
    <w:rsid w:val="00112628"/>
    <w:rsid w:val="00250DBD"/>
    <w:rsid w:val="0027312F"/>
    <w:rsid w:val="003F516A"/>
    <w:rsid w:val="004752D9"/>
    <w:rsid w:val="004879A5"/>
    <w:rsid w:val="005922CE"/>
    <w:rsid w:val="006535C4"/>
    <w:rsid w:val="006C6622"/>
    <w:rsid w:val="006E55A4"/>
    <w:rsid w:val="007D52A0"/>
    <w:rsid w:val="0082767A"/>
    <w:rsid w:val="00873163"/>
    <w:rsid w:val="0090401E"/>
    <w:rsid w:val="009629AB"/>
    <w:rsid w:val="009C35A2"/>
    <w:rsid w:val="00BF39B5"/>
    <w:rsid w:val="00D05AF3"/>
    <w:rsid w:val="00D37D56"/>
    <w:rsid w:val="00E5420F"/>
    <w:rsid w:val="00E81F7B"/>
    <w:rsid w:val="00E93FEC"/>
    <w:rsid w:val="00EA2C68"/>
    <w:rsid w:val="00EB71B6"/>
    <w:rsid w:val="00F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9A5"/>
    <w:rPr>
      <w:color w:val="0000FF"/>
      <w:u w:val="single"/>
    </w:rPr>
  </w:style>
  <w:style w:type="paragraph" w:customStyle="1" w:styleId="mojnumer1zal">
    <w:name w:val="moj+numer1)zal"/>
    <w:basedOn w:val="Normalny"/>
    <w:uiPriority w:val="99"/>
    <w:rsid w:val="006535C4"/>
    <w:pPr>
      <w:suppressAutoHyphens/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7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D52A0"/>
    <w:rPr>
      <w:i/>
      <w:iCs/>
    </w:rPr>
  </w:style>
  <w:style w:type="paragraph" w:styleId="Nagwek">
    <w:name w:val="header"/>
    <w:basedOn w:val="Normalny"/>
    <w:link w:val="NagwekZnak"/>
    <w:unhideWhenUsed/>
    <w:rsid w:val="00E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3FEC"/>
  </w:style>
  <w:style w:type="paragraph" w:styleId="Stopka">
    <w:name w:val="footer"/>
    <w:basedOn w:val="Normalny"/>
    <w:link w:val="StopkaZnak"/>
    <w:uiPriority w:val="99"/>
    <w:unhideWhenUsed/>
    <w:rsid w:val="00E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y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plock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17</cp:revision>
  <cp:lastPrinted>2019-12-20T10:09:00Z</cp:lastPrinted>
  <dcterms:created xsi:type="dcterms:W3CDTF">2018-08-14T06:19:00Z</dcterms:created>
  <dcterms:modified xsi:type="dcterms:W3CDTF">2022-04-01T12:10:00Z</dcterms:modified>
</cp:coreProperties>
</file>