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8F" w:rsidRDefault="002C3563" w:rsidP="0069598F">
      <w:pPr>
        <w:widowControl w:val="0"/>
        <w:autoSpaceDE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OGPŚ.271.7.2022</w:t>
      </w:r>
    </w:p>
    <w:p w:rsidR="002C6B3B" w:rsidRPr="002C6B3B" w:rsidRDefault="002C6B3B" w:rsidP="002C6B3B">
      <w:pPr>
        <w:widowControl w:val="0"/>
        <w:autoSpaceDE w:val="0"/>
        <w:jc w:val="right"/>
        <w:rPr>
          <w:rFonts w:asciiTheme="minorHAnsi" w:hAnsiTheme="minorHAnsi"/>
          <w:sz w:val="24"/>
          <w:szCs w:val="24"/>
        </w:rPr>
      </w:pPr>
      <w:r w:rsidRPr="002C6B3B">
        <w:rPr>
          <w:rFonts w:asciiTheme="minorHAnsi" w:hAnsiTheme="minorHAnsi"/>
          <w:sz w:val="24"/>
          <w:szCs w:val="24"/>
        </w:rPr>
        <w:t>Załącznik Nr 2</w:t>
      </w:r>
    </w:p>
    <w:p w:rsidR="002C6B3B" w:rsidRPr="002C6B3B" w:rsidRDefault="002C6B3B" w:rsidP="002C6B3B">
      <w:pPr>
        <w:widowControl w:val="0"/>
        <w:autoSpaceDE w:val="0"/>
        <w:jc w:val="center"/>
        <w:rPr>
          <w:rFonts w:asciiTheme="minorHAnsi" w:hAnsiTheme="minorHAnsi"/>
          <w:b/>
          <w:sz w:val="24"/>
          <w:szCs w:val="24"/>
        </w:rPr>
      </w:pPr>
    </w:p>
    <w:p w:rsidR="002C6B3B" w:rsidRPr="002C6B3B" w:rsidRDefault="002C6B3B" w:rsidP="002C6B3B">
      <w:pPr>
        <w:widowControl w:val="0"/>
        <w:autoSpaceDE w:val="0"/>
        <w:jc w:val="center"/>
        <w:rPr>
          <w:rFonts w:asciiTheme="minorHAnsi" w:hAnsiTheme="minorHAnsi"/>
          <w:b/>
          <w:sz w:val="24"/>
          <w:szCs w:val="24"/>
        </w:rPr>
      </w:pPr>
    </w:p>
    <w:p w:rsidR="002C6B3B" w:rsidRPr="002C6B3B" w:rsidRDefault="002C6B3B" w:rsidP="002C6B3B">
      <w:pPr>
        <w:widowControl w:val="0"/>
        <w:autoSpaceDE w:val="0"/>
        <w:jc w:val="center"/>
        <w:rPr>
          <w:rFonts w:asciiTheme="minorHAnsi" w:hAnsiTheme="minorHAnsi"/>
          <w:b/>
          <w:sz w:val="24"/>
          <w:szCs w:val="24"/>
        </w:rPr>
      </w:pPr>
      <w:r w:rsidRPr="002C6B3B">
        <w:rPr>
          <w:rFonts w:asciiTheme="minorHAnsi" w:hAnsiTheme="minorHAnsi"/>
          <w:b/>
          <w:sz w:val="24"/>
          <w:szCs w:val="24"/>
        </w:rPr>
        <w:t xml:space="preserve">UMOWA nr </w:t>
      </w:r>
    </w:p>
    <w:p w:rsidR="002C6B3B" w:rsidRPr="002C6B3B" w:rsidRDefault="002C6B3B" w:rsidP="002C6B3B">
      <w:pPr>
        <w:widowControl w:val="0"/>
        <w:autoSpaceDE w:val="0"/>
        <w:jc w:val="center"/>
        <w:rPr>
          <w:rFonts w:asciiTheme="minorHAnsi" w:hAnsiTheme="minorHAnsi"/>
          <w:b/>
          <w:sz w:val="24"/>
          <w:szCs w:val="24"/>
        </w:rPr>
      </w:pPr>
    </w:p>
    <w:p w:rsidR="002C6B3B" w:rsidRPr="0069598F" w:rsidRDefault="002C6B3B" w:rsidP="002C6B3B">
      <w:pPr>
        <w:spacing w:line="36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69598F">
        <w:rPr>
          <w:rFonts w:asciiTheme="minorHAnsi" w:hAnsiTheme="minorHAnsi"/>
          <w:b/>
          <w:sz w:val="24"/>
          <w:szCs w:val="24"/>
        </w:rPr>
        <w:t xml:space="preserve">na </w:t>
      </w:r>
      <w:r w:rsidRPr="0069598F">
        <w:rPr>
          <w:rFonts w:asciiTheme="minorHAnsi" w:hAnsiTheme="minorHAnsi" w:cs="Arial"/>
          <w:b/>
          <w:bCs/>
          <w:sz w:val="24"/>
          <w:szCs w:val="24"/>
        </w:rPr>
        <w:t xml:space="preserve">usuwanie odpadów z folii rolniczych, siatki i sznurka do owijania balotów, opakowań po nawozach i typu Big </w:t>
      </w:r>
      <w:proofErr w:type="spellStart"/>
      <w:r w:rsidRPr="0069598F">
        <w:rPr>
          <w:rFonts w:asciiTheme="minorHAnsi" w:hAnsiTheme="minorHAnsi" w:cs="Arial"/>
          <w:b/>
          <w:bCs/>
          <w:sz w:val="24"/>
          <w:szCs w:val="24"/>
        </w:rPr>
        <w:t>Bag</w:t>
      </w:r>
      <w:proofErr w:type="spellEnd"/>
    </w:p>
    <w:p w:rsidR="002C6B3B" w:rsidRPr="002C6B3B" w:rsidRDefault="002C6B3B" w:rsidP="002C6B3B">
      <w:pPr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2C6B3B" w:rsidRPr="0069598F" w:rsidRDefault="002C6B3B" w:rsidP="002C6B3B">
      <w:pPr>
        <w:pStyle w:val="Tekstpodstawowy"/>
        <w:rPr>
          <w:rFonts w:asciiTheme="minorHAnsi" w:hAnsiTheme="minorHAnsi"/>
          <w:sz w:val="24"/>
          <w:szCs w:val="24"/>
        </w:rPr>
      </w:pPr>
      <w:r w:rsidRPr="002C6B3B">
        <w:rPr>
          <w:rFonts w:asciiTheme="minorHAnsi" w:hAnsiTheme="minorHAnsi"/>
          <w:sz w:val="24"/>
          <w:szCs w:val="24"/>
        </w:rPr>
        <w:t xml:space="preserve">w dniu </w:t>
      </w:r>
      <w:r w:rsidR="0069598F">
        <w:rPr>
          <w:rFonts w:asciiTheme="minorHAnsi" w:hAnsiTheme="minorHAnsi"/>
          <w:sz w:val="24"/>
          <w:szCs w:val="24"/>
        </w:rPr>
        <w:t>…………..</w:t>
      </w:r>
      <w:r w:rsidRPr="002C6B3B">
        <w:rPr>
          <w:rFonts w:asciiTheme="minorHAnsi" w:hAnsiTheme="minorHAnsi"/>
          <w:sz w:val="24"/>
          <w:szCs w:val="24"/>
        </w:rPr>
        <w:t xml:space="preserve"> r. w Małym Płocku pomiędzy </w:t>
      </w:r>
      <w:r w:rsidRPr="002C6B3B">
        <w:rPr>
          <w:rFonts w:asciiTheme="minorHAnsi" w:hAnsiTheme="minorHAnsi"/>
          <w:b/>
          <w:sz w:val="24"/>
          <w:szCs w:val="24"/>
        </w:rPr>
        <w:t>Gminą Mały Płock</w:t>
      </w:r>
      <w:r w:rsidRPr="002C6B3B">
        <w:rPr>
          <w:rFonts w:asciiTheme="minorHAnsi" w:hAnsiTheme="minorHAnsi"/>
          <w:sz w:val="24"/>
          <w:szCs w:val="24"/>
        </w:rPr>
        <w:t>, 18-516 Mały Płock,                                    ul.</w:t>
      </w:r>
      <w:r w:rsidR="00F16ED1">
        <w:rPr>
          <w:rFonts w:asciiTheme="minorHAnsi" w:hAnsiTheme="minorHAnsi"/>
          <w:sz w:val="24"/>
          <w:szCs w:val="24"/>
        </w:rPr>
        <w:t xml:space="preserve"> Kochanowskiego 15 zwaną dalej </w:t>
      </w:r>
      <w:r w:rsidRPr="00F16ED1">
        <w:rPr>
          <w:rFonts w:asciiTheme="minorHAnsi" w:hAnsiTheme="minorHAnsi"/>
          <w:b/>
          <w:bCs/>
          <w:sz w:val="24"/>
          <w:szCs w:val="24"/>
        </w:rPr>
        <w:t>Zamawiającym</w:t>
      </w:r>
      <w:r w:rsidR="00F16ED1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r w:rsidRPr="002C6B3B">
        <w:rPr>
          <w:rFonts w:asciiTheme="minorHAnsi" w:hAnsiTheme="minorHAnsi"/>
          <w:sz w:val="24"/>
          <w:szCs w:val="24"/>
        </w:rPr>
        <w:t>reprezentowanym przez:</w:t>
      </w:r>
      <w:r w:rsidR="0069598F">
        <w:rPr>
          <w:rFonts w:asciiTheme="minorHAnsi" w:hAnsiTheme="minorHAnsi"/>
          <w:sz w:val="24"/>
          <w:szCs w:val="24"/>
        </w:rPr>
        <w:t xml:space="preserve"> </w:t>
      </w:r>
      <w:r w:rsidRPr="002C6B3B">
        <w:rPr>
          <w:rFonts w:asciiTheme="minorHAnsi" w:hAnsiTheme="minorHAnsi"/>
          <w:b/>
          <w:sz w:val="24"/>
          <w:szCs w:val="24"/>
        </w:rPr>
        <w:t xml:space="preserve">Józefa </w:t>
      </w:r>
      <w:proofErr w:type="spellStart"/>
      <w:r w:rsidRPr="002C6B3B">
        <w:rPr>
          <w:rFonts w:asciiTheme="minorHAnsi" w:hAnsiTheme="minorHAnsi"/>
          <w:b/>
          <w:sz w:val="24"/>
          <w:szCs w:val="24"/>
        </w:rPr>
        <w:t>Dymerskiego</w:t>
      </w:r>
      <w:proofErr w:type="spellEnd"/>
      <w:r w:rsidRPr="002C6B3B">
        <w:rPr>
          <w:rFonts w:asciiTheme="minorHAnsi" w:hAnsiTheme="minorHAnsi"/>
          <w:b/>
          <w:sz w:val="24"/>
          <w:szCs w:val="24"/>
        </w:rPr>
        <w:t xml:space="preserve"> – Wójta Gminy</w:t>
      </w:r>
      <w:r w:rsidR="0069598F">
        <w:rPr>
          <w:rFonts w:asciiTheme="minorHAnsi" w:hAnsiTheme="minorHAnsi"/>
          <w:b/>
          <w:sz w:val="24"/>
          <w:szCs w:val="24"/>
        </w:rPr>
        <w:t xml:space="preserve">, </w:t>
      </w:r>
      <w:r w:rsidR="0069598F" w:rsidRPr="0069598F">
        <w:rPr>
          <w:rFonts w:asciiTheme="minorHAnsi" w:hAnsiTheme="minorHAnsi"/>
          <w:sz w:val="24"/>
          <w:szCs w:val="24"/>
        </w:rPr>
        <w:t>przy kontrasygnacie</w:t>
      </w:r>
      <w:r w:rsidR="0069598F">
        <w:rPr>
          <w:rFonts w:asciiTheme="minorHAnsi" w:hAnsiTheme="minorHAnsi"/>
          <w:b/>
          <w:sz w:val="24"/>
          <w:szCs w:val="24"/>
        </w:rPr>
        <w:t xml:space="preserve"> Skarbnika Gminy – Małgorzaty Kućko</w:t>
      </w:r>
    </w:p>
    <w:p w:rsidR="002C6B3B" w:rsidRPr="002C6B3B" w:rsidRDefault="002C6B3B" w:rsidP="002C6B3B">
      <w:pPr>
        <w:autoSpaceDE w:val="0"/>
        <w:jc w:val="both"/>
        <w:rPr>
          <w:rFonts w:asciiTheme="minorHAnsi" w:hAnsiTheme="minorHAnsi"/>
          <w:sz w:val="24"/>
          <w:szCs w:val="24"/>
        </w:rPr>
      </w:pPr>
      <w:r w:rsidRPr="002C6B3B">
        <w:rPr>
          <w:rFonts w:asciiTheme="minorHAnsi" w:hAnsiTheme="minorHAnsi"/>
          <w:sz w:val="24"/>
          <w:szCs w:val="24"/>
        </w:rPr>
        <w:t xml:space="preserve">             </w:t>
      </w:r>
    </w:p>
    <w:p w:rsidR="002C6B3B" w:rsidRPr="002C6B3B" w:rsidRDefault="002C6B3B" w:rsidP="002C6B3B">
      <w:pPr>
        <w:autoSpaceDE w:val="0"/>
        <w:jc w:val="both"/>
        <w:rPr>
          <w:rFonts w:asciiTheme="minorHAnsi" w:hAnsiTheme="minorHAnsi"/>
          <w:sz w:val="24"/>
          <w:szCs w:val="24"/>
        </w:rPr>
      </w:pPr>
      <w:r w:rsidRPr="002C6B3B">
        <w:rPr>
          <w:rFonts w:asciiTheme="minorHAnsi" w:hAnsiTheme="minorHAnsi"/>
          <w:sz w:val="24"/>
          <w:szCs w:val="24"/>
        </w:rPr>
        <w:t>a</w:t>
      </w:r>
    </w:p>
    <w:p w:rsidR="002C6B3B" w:rsidRPr="002C6B3B" w:rsidRDefault="002C6B3B" w:rsidP="002C6B3B">
      <w:pPr>
        <w:autoSpaceDE w:val="0"/>
        <w:jc w:val="both"/>
        <w:rPr>
          <w:rFonts w:asciiTheme="minorHAnsi" w:hAnsiTheme="minorHAnsi"/>
          <w:b/>
          <w:bCs/>
          <w:sz w:val="24"/>
          <w:szCs w:val="24"/>
        </w:rPr>
      </w:pPr>
      <w:r w:rsidRPr="002C6B3B">
        <w:rPr>
          <w:rFonts w:asciiTheme="minorHAnsi" w:hAnsiTheme="minorHAnsi"/>
          <w:sz w:val="24"/>
          <w:szCs w:val="24"/>
        </w:rPr>
        <w:t xml:space="preserve"> </w:t>
      </w:r>
    </w:p>
    <w:p w:rsidR="002C6B3B" w:rsidRPr="002C6B3B" w:rsidRDefault="002C6B3B" w:rsidP="002C6B3B">
      <w:pPr>
        <w:jc w:val="both"/>
        <w:rPr>
          <w:rFonts w:asciiTheme="minorHAnsi" w:hAnsiTheme="minorHAnsi"/>
          <w:sz w:val="24"/>
          <w:szCs w:val="24"/>
        </w:rPr>
      </w:pPr>
      <w:r w:rsidRPr="002C6B3B">
        <w:rPr>
          <w:rFonts w:asciiTheme="minorHAnsi" w:hAnsiTheme="minorHAnsi"/>
          <w:bCs/>
          <w:sz w:val="24"/>
          <w:szCs w:val="24"/>
        </w:rPr>
        <w:t>………………………………………………….., zwanym dalej „Wykonawcą”.</w:t>
      </w:r>
    </w:p>
    <w:p w:rsidR="002C6B3B" w:rsidRPr="002C6B3B" w:rsidRDefault="002C6B3B" w:rsidP="002C6B3B">
      <w:pPr>
        <w:jc w:val="both"/>
        <w:rPr>
          <w:rFonts w:asciiTheme="minorHAnsi" w:hAnsiTheme="minorHAnsi"/>
          <w:i/>
          <w:sz w:val="24"/>
          <w:szCs w:val="24"/>
        </w:rPr>
      </w:pPr>
    </w:p>
    <w:p w:rsidR="002C6B3B" w:rsidRPr="002C6B3B" w:rsidRDefault="00F16ED1" w:rsidP="002C6B3B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1.</w:t>
      </w:r>
    </w:p>
    <w:p w:rsidR="002C6B3B" w:rsidRPr="002C6B3B" w:rsidRDefault="002C6B3B" w:rsidP="002C6B3B">
      <w:pPr>
        <w:widowControl w:val="0"/>
        <w:jc w:val="center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 w:rsidRPr="002C6B3B"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  <w:t>Przedmiot umowy.</w:t>
      </w:r>
    </w:p>
    <w:p w:rsidR="002C6B3B" w:rsidRPr="002C6B3B" w:rsidRDefault="002C6B3B" w:rsidP="002C6B3B">
      <w:pPr>
        <w:jc w:val="center"/>
        <w:rPr>
          <w:rFonts w:asciiTheme="minorHAnsi" w:hAnsiTheme="minorHAnsi"/>
          <w:b/>
          <w:sz w:val="24"/>
          <w:szCs w:val="24"/>
        </w:rPr>
      </w:pPr>
    </w:p>
    <w:p w:rsidR="002C6B3B" w:rsidRPr="002C6B3B" w:rsidRDefault="002C6B3B" w:rsidP="002C6B3B">
      <w:pPr>
        <w:pStyle w:val="Akapitzlist"/>
        <w:numPr>
          <w:ilvl w:val="0"/>
          <w:numId w:val="3"/>
        </w:numPr>
        <w:ind w:left="284" w:hanging="284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2C6B3B">
        <w:rPr>
          <w:rFonts w:eastAsia="Lucida Sans Unicode" w:cs="Times New Roman"/>
          <w:iCs/>
          <w:kern w:val="2"/>
          <w:sz w:val="24"/>
          <w:szCs w:val="24"/>
          <w:lang w:eastAsia="hi-IN" w:bidi="hi-IN"/>
        </w:rPr>
        <w:t>Zamawiający zleca, a Wykonawca przyjmuje do realizacji świadczenie usługi pn.: „</w:t>
      </w:r>
      <w:r w:rsidRPr="002C6B3B">
        <w:rPr>
          <w:rFonts w:cs="Times New Roman"/>
          <w:bCs/>
          <w:sz w:val="24"/>
          <w:szCs w:val="24"/>
        </w:rPr>
        <w:t xml:space="preserve">Usuwanie odpadów z folii rolniczych, siatki i sznurka do owijania balotów, opakowań po nawozach i typu Big </w:t>
      </w:r>
      <w:proofErr w:type="spellStart"/>
      <w:r w:rsidRPr="002C6B3B">
        <w:rPr>
          <w:rFonts w:cs="Times New Roman"/>
          <w:bCs/>
          <w:sz w:val="24"/>
          <w:szCs w:val="24"/>
        </w:rPr>
        <w:t>Bag</w:t>
      </w:r>
      <w:proofErr w:type="spellEnd"/>
      <w:r w:rsidRPr="002C6B3B">
        <w:rPr>
          <w:rFonts w:cs="Times New Roman"/>
          <w:bCs/>
          <w:sz w:val="24"/>
          <w:szCs w:val="24"/>
        </w:rPr>
        <w:t>”.</w:t>
      </w:r>
    </w:p>
    <w:p w:rsidR="002C6B3B" w:rsidRPr="002C6B3B" w:rsidRDefault="002C3563" w:rsidP="002C6B3B">
      <w:pPr>
        <w:pStyle w:val="Akapitzlist"/>
        <w:numPr>
          <w:ilvl w:val="0"/>
          <w:numId w:val="3"/>
        </w:numPr>
        <w:ind w:left="284" w:hanging="284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Lucida Sans Unicode" w:cs="Times New Roman"/>
          <w:iCs/>
          <w:kern w:val="2"/>
          <w:sz w:val="24"/>
          <w:szCs w:val="24"/>
          <w:lang w:eastAsia="hi-IN" w:bidi="hi-IN"/>
        </w:rPr>
        <w:t>Szczegółowy z</w:t>
      </w:r>
      <w:r w:rsidR="002C6B3B" w:rsidRPr="002C6B3B">
        <w:rPr>
          <w:rFonts w:eastAsia="Lucida Sans Unicode" w:cs="Times New Roman"/>
          <w:iCs/>
          <w:kern w:val="2"/>
          <w:sz w:val="24"/>
          <w:szCs w:val="24"/>
          <w:lang w:eastAsia="hi-IN" w:bidi="hi-IN"/>
        </w:rPr>
        <w:t>akres usługi obejmuje</w:t>
      </w:r>
      <w:r>
        <w:rPr>
          <w:rFonts w:eastAsia="Lucida Sans Unicode" w:cs="Times New Roman"/>
          <w:iCs/>
          <w:kern w:val="2"/>
          <w:sz w:val="24"/>
          <w:szCs w:val="24"/>
          <w:lang w:eastAsia="hi-IN" w:bidi="hi-IN"/>
        </w:rPr>
        <w:t xml:space="preserve"> i wymogi jakościowe określa</w:t>
      </w:r>
      <w:r w:rsidR="002C6B3B" w:rsidRPr="002C6B3B">
        <w:rPr>
          <w:rFonts w:eastAsia="Lucida Sans Unicode" w:cs="Times New Roman"/>
          <w:iCs/>
          <w:kern w:val="2"/>
          <w:sz w:val="24"/>
          <w:szCs w:val="24"/>
          <w:lang w:eastAsia="hi-IN" w:bidi="hi-IN"/>
        </w:rPr>
        <w:t>:</w:t>
      </w:r>
    </w:p>
    <w:p w:rsidR="002C6B3B" w:rsidRPr="002C6B3B" w:rsidRDefault="002C3563" w:rsidP="002C6B3B">
      <w:pPr>
        <w:numPr>
          <w:ilvl w:val="0"/>
          <w:numId w:val="4"/>
        </w:numPr>
        <w:ind w:left="567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Zaproszenie do składania ofert;</w:t>
      </w:r>
    </w:p>
    <w:p w:rsidR="002C6B3B" w:rsidRPr="002C6B3B" w:rsidRDefault="002C3563" w:rsidP="002C6B3B">
      <w:pPr>
        <w:numPr>
          <w:ilvl w:val="0"/>
          <w:numId w:val="4"/>
        </w:numPr>
        <w:ind w:left="567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Oferta wykonawcy.</w:t>
      </w:r>
    </w:p>
    <w:p w:rsidR="002C6B3B" w:rsidRPr="002C6B3B" w:rsidRDefault="002C6B3B" w:rsidP="002C6B3B">
      <w:pPr>
        <w:pStyle w:val="Akapitzlist"/>
        <w:ind w:left="-113"/>
        <w:jc w:val="both"/>
        <w:rPr>
          <w:rFonts w:eastAsia="Lucida Sans Unicode" w:cs="Times New Roman"/>
          <w:b/>
          <w:kern w:val="2"/>
          <w:sz w:val="24"/>
          <w:szCs w:val="24"/>
          <w:lang w:eastAsia="hi-IN" w:bidi="hi-IN"/>
        </w:rPr>
      </w:pPr>
    </w:p>
    <w:p w:rsidR="002C6B3B" w:rsidRPr="002C6B3B" w:rsidRDefault="002C6B3B" w:rsidP="00F16ED1">
      <w:pPr>
        <w:pStyle w:val="Akapitzlist"/>
        <w:widowControl w:val="0"/>
        <w:ind w:left="0"/>
        <w:jc w:val="center"/>
        <w:rPr>
          <w:rFonts w:eastAsia="Lucida Sans Unicode" w:cs="Times New Roman"/>
          <w:b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b/>
          <w:kern w:val="2"/>
          <w:sz w:val="24"/>
          <w:szCs w:val="24"/>
          <w:lang w:eastAsia="hi-IN" w:bidi="hi-IN"/>
        </w:rPr>
        <w:t>§ 2.</w:t>
      </w:r>
    </w:p>
    <w:p w:rsidR="002C6B3B" w:rsidRPr="002C6B3B" w:rsidRDefault="002C6B3B" w:rsidP="00F16ED1">
      <w:pPr>
        <w:pStyle w:val="Akapitzlist"/>
        <w:widowControl w:val="0"/>
        <w:ind w:left="0"/>
        <w:jc w:val="center"/>
        <w:rPr>
          <w:rFonts w:eastAsia="Lucida Sans Unicode" w:cs="Times New Roman"/>
          <w:b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b/>
          <w:kern w:val="2"/>
          <w:sz w:val="24"/>
          <w:szCs w:val="24"/>
          <w:lang w:eastAsia="hi-IN" w:bidi="hi-IN"/>
        </w:rPr>
        <w:t>Terminy realizacji.</w:t>
      </w:r>
    </w:p>
    <w:p w:rsidR="002C6B3B" w:rsidRPr="002C6B3B" w:rsidRDefault="002C6B3B" w:rsidP="002C6B3B">
      <w:pPr>
        <w:pStyle w:val="Akapitzlist"/>
        <w:widowControl w:val="0"/>
        <w:rPr>
          <w:rFonts w:eastAsia="Lucida Sans Unicode" w:cs="Times New Roman"/>
          <w:kern w:val="2"/>
          <w:sz w:val="24"/>
          <w:szCs w:val="24"/>
          <w:lang w:eastAsia="hi-IN" w:bidi="hi-IN"/>
        </w:rPr>
      </w:pPr>
    </w:p>
    <w:p w:rsidR="002C6B3B" w:rsidRPr="002C6B3B" w:rsidRDefault="002C6B3B" w:rsidP="002C6B3B">
      <w:pPr>
        <w:pStyle w:val="Akapitzlist"/>
        <w:widowControl w:val="0"/>
        <w:numPr>
          <w:ilvl w:val="0"/>
          <w:numId w:val="2"/>
        </w:numPr>
        <w:ind w:left="284" w:hanging="284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iCs/>
          <w:kern w:val="2"/>
          <w:sz w:val="24"/>
          <w:szCs w:val="24"/>
          <w:lang w:eastAsia="hi-IN" w:bidi="hi-IN"/>
        </w:rPr>
        <w:t>Wykonawca zrealizuje usługę w terminie od dnia podp</w:t>
      </w:r>
      <w:r w:rsidR="002C3563">
        <w:rPr>
          <w:rFonts w:eastAsia="Lucida Sans Unicode" w:cs="Times New Roman"/>
          <w:iCs/>
          <w:kern w:val="2"/>
          <w:sz w:val="24"/>
          <w:szCs w:val="24"/>
          <w:lang w:eastAsia="hi-IN" w:bidi="hi-IN"/>
        </w:rPr>
        <w:t xml:space="preserve">isania umowy do </w:t>
      </w:r>
      <w:r w:rsidR="002C3563" w:rsidRPr="00F16ED1">
        <w:rPr>
          <w:rFonts w:eastAsia="Lucida Sans Unicode" w:cs="Times New Roman"/>
          <w:iCs/>
          <w:kern w:val="2"/>
          <w:sz w:val="24"/>
          <w:szCs w:val="24"/>
          <w:lang w:eastAsia="hi-IN" w:bidi="hi-IN"/>
        </w:rPr>
        <w:t>dnia 15 czerwca</w:t>
      </w:r>
      <w:r w:rsidR="002C3563" w:rsidRPr="00F16ED1">
        <w:rPr>
          <w:rFonts w:eastAsia="Lucida Sans Unicode" w:cs="Times New Roman"/>
          <w:iCs/>
          <w:kern w:val="2"/>
          <w:sz w:val="24"/>
          <w:szCs w:val="24"/>
          <w:lang w:eastAsia="hi-IN" w:bidi="hi-IN"/>
        </w:rPr>
        <w:br/>
        <w:t>2022</w:t>
      </w:r>
      <w:r w:rsidRPr="002C6B3B">
        <w:rPr>
          <w:rFonts w:eastAsia="Lucida Sans Unicode" w:cs="Times New Roman"/>
          <w:iCs/>
          <w:kern w:val="2"/>
          <w:sz w:val="24"/>
          <w:szCs w:val="24"/>
          <w:lang w:eastAsia="hi-IN" w:bidi="hi-IN"/>
        </w:rPr>
        <w:t xml:space="preserve"> r., z zastrzeżeniem ust. 4.</w:t>
      </w:r>
    </w:p>
    <w:p w:rsidR="002C6B3B" w:rsidRPr="002C6B3B" w:rsidRDefault="002C6B3B" w:rsidP="002C6B3B">
      <w:pPr>
        <w:pStyle w:val="Akapitzlist"/>
        <w:widowControl w:val="0"/>
        <w:numPr>
          <w:ilvl w:val="0"/>
          <w:numId w:val="2"/>
        </w:numPr>
        <w:ind w:left="284" w:hanging="284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cs="Times New Roman"/>
          <w:sz w:val="24"/>
          <w:szCs w:val="24"/>
        </w:rPr>
        <w:t>Termin odbioru odpadów ze wskazanych miejsc na terenie gminy Mały Płock, ustalony zostanie przez strony po podpisaniu umowy.</w:t>
      </w:r>
    </w:p>
    <w:p w:rsidR="002C6B3B" w:rsidRPr="00F16ED1" w:rsidRDefault="002C6B3B" w:rsidP="002C6B3B">
      <w:pPr>
        <w:pStyle w:val="Akapitzlist"/>
        <w:widowControl w:val="0"/>
        <w:numPr>
          <w:ilvl w:val="0"/>
          <w:numId w:val="2"/>
        </w:numPr>
        <w:ind w:left="284" w:hanging="284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iCs/>
          <w:kern w:val="2"/>
          <w:sz w:val="24"/>
          <w:szCs w:val="24"/>
          <w:lang w:eastAsia="hi-IN" w:bidi="hi-IN"/>
        </w:rPr>
        <w:t>Wykonawca</w:t>
      </w:r>
      <w:r w:rsidRPr="002C6B3B">
        <w:rPr>
          <w:rFonts w:cs="Times New Roman"/>
          <w:sz w:val="24"/>
          <w:szCs w:val="24"/>
        </w:rPr>
        <w:t xml:space="preserve"> wygeneruje z systemu BDO karty przekazania odpadów do docelowej instalacji (w statusie z potwierdzonym transportem) </w:t>
      </w:r>
      <w:r w:rsidRPr="002C6B3B">
        <w:rPr>
          <w:rFonts w:cs="Times New Roman"/>
          <w:bCs/>
          <w:sz w:val="24"/>
          <w:szCs w:val="24"/>
        </w:rPr>
        <w:t>osobno dla każdego z właścicieli nieruchomości, którzy przekazali odpady z folii rolniczych, siatki i sznurka do owijania balotów oraz opakowań po nawozach i typu Big-</w:t>
      </w:r>
      <w:proofErr w:type="spellStart"/>
      <w:r w:rsidRPr="002C6B3B">
        <w:rPr>
          <w:rFonts w:cs="Times New Roman"/>
          <w:bCs/>
          <w:sz w:val="24"/>
          <w:szCs w:val="24"/>
        </w:rPr>
        <w:t>Bag</w:t>
      </w:r>
      <w:proofErr w:type="spellEnd"/>
      <w:r w:rsidRPr="002C6B3B">
        <w:rPr>
          <w:rFonts w:cs="Times New Roman"/>
          <w:bCs/>
          <w:sz w:val="24"/>
          <w:szCs w:val="24"/>
        </w:rPr>
        <w:t xml:space="preserve"> wraz z ich zbiorczym zestawieniem i przedłoży Zamawiającem</w:t>
      </w:r>
      <w:r w:rsidR="002C3563">
        <w:rPr>
          <w:rFonts w:cs="Times New Roman"/>
          <w:bCs/>
          <w:sz w:val="24"/>
          <w:szCs w:val="24"/>
        </w:rPr>
        <w:t xml:space="preserve">u w terminie do </w:t>
      </w:r>
      <w:r w:rsidR="002C3563" w:rsidRPr="00F16ED1">
        <w:rPr>
          <w:rFonts w:cs="Times New Roman"/>
          <w:bCs/>
          <w:sz w:val="24"/>
          <w:szCs w:val="24"/>
        </w:rPr>
        <w:t>dnia 15 czerwca 2021</w:t>
      </w:r>
      <w:r w:rsidRPr="00F16ED1">
        <w:rPr>
          <w:rFonts w:cs="Times New Roman"/>
          <w:bCs/>
          <w:sz w:val="24"/>
          <w:szCs w:val="24"/>
        </w:rPr>
        <w:t xml:space="preserve"> r.</w:t>
      </w:r>
    </w:p>
    <w:p w:rsidR="002C6B3B" w:rsidRPr="002C6B3B" w:rsidRDefault="002C6B3B" w:rsidP="002C6B3B">
      <w:pPr>
        <w:pStyle w:val="Akapitzlist"/>
        <w:widowControl w:val="0"/>
        <w:numPr>
          <w:ilvl w:val="0"/>
          <w:numId w:val="2"/>
        </w:numPr>
        <w:ind w:left="284" w:hanging="284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kern w:val="2"/>
          <w:sz w:val="24"/>
          <w:szCs w:val="24"/>
          <w:lang w:eastAsia="hi-IN" w:bidi="hi-IN"/>
        </w:rPr>
        <w:t xml:space="preserve">Wykonawca jest zobowiązany do przedłożenia Zamawiającemu </w:t>
      </w:r>
      <w:r w:rsidRPr="002C6B3B">
        <w:rPr>
          <w:rFonts w:cs="Times New Roman"/>
          <w:bCs/>
          <w:sz w:val="24"/>
          <w:szCs w:val="24"/>
        </w:rPr>
        <w:t>wygenerowanych z systemu BDO i poświadczonych za zgodność z oryginałem kopii dokumentów ewidencji odpadów potwierdzających ostateczne zagospodarowanie odpadów w procesie unieszkodliwienia lub odzysku, wraz z ich zbiorczym ze</w:t>
      </w:r>
      <w:r w:rsidR="006229B6">
        <w:rPr>
          <w:rFonts w:cs="Times New Roman"/>
          <w:bCs/>
          <w:sz w:val="24"/>
          <w:szCs w:val="24"/>
        </w:rPr>
        <w:t xml:space="preserve">stawieniem w terminie do dnia </w:t>
      </w:r>
      <w:r w:rsidR="006229B6" w:rsidRPr="00F16ED1">
        <w:rPr>
          <w:rFonts w:cs="Times New Roman"/>
          <w:bCs/>
          <w:sz w:val="24"/>
          <w:szCs w:val="24"/>
        </w:rPr>
        <w:t>31 października 2022r.</w:t>
      </w:r>
    </w:p>
    <w:p w:rsidR="002C6B3B" w:rsidRPr="002C6B3B" w:rsidRDefault="002C6B3B" w:rsidP="002C6B3B">
      <w:pPr>
        <w:pStyle w:val="Akapitzlist"/>
        <w:widowControl w:val="0"/>
        <w:numPr>
          <w:ilvl w:val="0"/>
          <w:numId w:val="2"/>
        </w:numPr>
        <w:ind w:left="284" w:hanging="284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cs="Times New Roman"/>
          <w:bCs/>
          <w:sz w:val="24"/>
          <w:szCs w:val="24"/>
        </w:rPr>
        <w:t>Zakończenie realizacji zadania potwierdzone zostanie protokołem odbioru usługi podpisanym przez Wykonawcę i Zamawiającego.</w:t>
      </w:r>
    </w:p>
    <w:p w:rsidR="002C6B3B" w:rsidRPr="002C6B3B" w:rsidRDefault="002C6B3B" w:rsidP="002C6B3B">
      <w:pPr>
        <w:pStyle w:val="Akapitzlist"/>
        <w:widowControl w:val="0"/>
        <w:rPr>
          <w:rFonts w:eastAsia="Lucida Sans Unicode" w:cs="Times New Roman"/>
          <w:kern w:val="2"/>
          <w:sz w:val="24"/>
          <w:szCs w:val="24"/>
          <w:lang w:eastAsia="hi-IN" w:bidi="hi-IN"/>
        </w:rPr>
      </w:pPr>
    </w:p>
    <w:p w:rsidR="002C6B3B" w:rsidRPr="002C6B3B" w:rsidRDefault="002C6B3B" w:rsidP="002C6B3B">
      <w:pPr>
        <w:pStyle w:val="Akapitzlist"/>
        <w:widowControl w:val="0"/>
        <w:jc w:val="center"/>
        <w:rPr>
          <w:rFonts w:eastAsia="Lucida Sans Unicode" w:cs="Times New Roman"/>
          <w:b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b/>
          <w:kern w:val="2"/>
          <w:sz w:val="24"/>
          <w:szCs w:val="24"/>
          <w:lang w:eastAsia="hi-IN" w:bidi="hi-IN"/>
        </w:rPr>
        <w:lastRenderedPageBreak/>
        <w:t>§ 3.</w:t>
      </w:r>
    </w:p>
    <w:p w:rsidR="002C6B3B" w:rsidRPr="002C6B3B" w:rsidRDefault="002C6B3B" w:rsidP="002C6B3B">
      <w:pPr>
        <w:pStyle w:val="Akapitzlist"/>
        <w:widowControl w:val="0"/>
        <w:jc w:val="center"/>
        <w:rPr>
          <w:rFonts w:eastAsia="Lucida Sans Unicode" w:cs="Times New Roman"/>
          <w:b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b/>
          <w:kern w:val="2"/>
          <w:sz w:val="24"/>
          <w:szCs w:val="24"/>
          <w:lang w:eastAsia="hi-IN" w:bidi="hi-IN"/>
        </w:rPr>
        <w:t>Wynagrodzenie i sposób rozliczeń.</w:t>
      </w:r>
    </w:p>
    <w:p w:rsidR="002C6B3B" w:rsidRPr="002C6B3B" w:rsidRDefault="002C6B3B" w:rsidP="002C6B3B">
      <w:pPr>
        <w:pStyle w:val="Akapitzlist"/>
        <w:widowControl w:val="0"/>
        <w:jc w:val="center"/>
        <w:rPr>
          <w:rFonts w:eastAsia="Lucida Sans Unicode" w:cs="Times New Roman"/>
          <w:b/>
          <w:kern w:val="2"/>
          <w:sz w:val="24"/>
          <w:szCs w:val="24"/>
          <w:lang w:eastAsia="hi-IN" w:bidi="hi-IN"/>
        </w:rPr>
      </w:pPr>
    </w:p>
    <w:p w:rsidR="002C6B3B" w:rsidRPr="002C6B3B" w:rsidRDefault="002C6B3B" w:rsidP="002C6B3B">
      <w:pPr>
        <w:widowControl w:val="0"/>
        <w:numPr>
          <w:ilvl w:val="3"/>
          <w:numId w:val="1"/>
        </w:numPr>
        <w:suppressAutoHyphens/>
        <w:ind w:left="284" w:hanging="284"/>
        <w:jc w:val="both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 w:rsidRPr="002C6B3B">
        <w:rPr>
          <w:rFonts w:asciiTheme="minorHAnsi" w:hAnsiTheme="minorHAnsi"/>
          <w:sz w:val="24"/>
          <w:szCs w:val="24"/>
        </w:rPr>
        <w:t xml:space="preserve">Strony ustalają wynagrodzenie za odbiór, załadunek, transport i utylizację odpadów </w:t>
      </w:r>
      <w:r w:rsidRPr="002C6B3B">
        <w:rPr>
          <w:rFonts w:asciiTheme="minorHAnsi" w:hAnsiTheme="minorHAnsi"/>
          <w:bCs/>
          <w:sz w:val="24"/>
          <w:szCs w:val="24"/>
        </w:rPr>
        <w:t>z folii rolniczych, siatki i sznurka do owijania balotów oraz opakowań po nawozach i typu Big-</w:t>
      </w:r>
      <w:proofErr w:type="spellStart"/>
      <w:r w:rsidRPr="002C6B3B">
        <w:rPr>
          <w:rFonts w:asciiTheme="minorHAnsi" w:hAnsiTheme="minorHAnsi"/>
          <w:bCs/>
          <w:sz w:val="24"/>
          <w:szCs w:val="24"/>
        </w:rPr>
        <w:t>Bag</w:t>
      </w:r>
      <w:proofErr w:type="spellEnd"/>
      <w:r w:rsidRPr="002C6B3B">
        <w:rPr>
          <w:rFonts w:asciiTheme="minorHAnsi" w:hAnsiTheme="minorHAnsi"/>
          <w:sz w:val="24"/>
          <w:szCs w:val="24"/>
        </w:rPr>
        <w:t xml:space="preserve">: </w:t>
      </w:r>
    </w:p>
    <w:p w:rsidR="002C6B3B" w:rsidRPr="002C6B3B" w:rsidRDefault="002C6B3B" w:rsidP="002C6B3B">
      <w:pPr>
        <w:widowControl w:val="0"/>
        <w:suppressAutoHyphens/>
        <w:ind w:left="-37"/>
        <w:jc w:val="both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4"/>
        <w:gridCol w:w="1974"/>
        <w:gridCol w:w="1412"/>
        <w:gridCol w:w="1083"/>
        <w:gridCol w:w="1063"/>
        <w:gridCol w:w="1047"/>
        <w:gridCol w:w="1063"/>
      </w:tblGrid>
      <w:tr w:rsidR="002C3563" w:rsidRPr="002C6B3B" w:rsidTr="002C3563">
        <w:trPr>
          <w:trHeight w:val="626"/>
          <w:jc w:val="center"/>
        </w:trPr>
        <w:tc>
          <w:tcPr>
            <w:tcW w:w="504" w:type="dxa"/>
            <w:vAlign w:val="center"/>
          </w:tcPr>
          <w:p w:rsidR="002C3563" w:rsidRPr="002C6B3B" w:rsidRDefault="002C3563" w:rsidP="009E34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Lp.</w:t>
            </w:r>
          </w:p>
        </w:tc>
        <w:tc>
          <w:tcPr>
            <w:tcW w:w="1974" w:type="dxa"/>
            <w:vAlign w:val="center"/>
          </w:tcPr>
          <w:p w:rsidR="002C3563" w:rsidRPr="002C6B3B" w:rsidRDefault="002C3563" w:rsidP="009E34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Nazwa</w:t>
            </w:r>
          </w:p>
        </w:tc>
        <w:tc>
          <w:tcPr>
            <w:tcW w:w="1412" w:type="dxa"/>
            <w:vAlign w:val="center"/>
          </w:tcPr>
          <w:p w:rsidR="002C3563" w:rsidRPr="002C6B3B" w:rsidRDefault="002C3563" w:rsidP="009E34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Szacunkowa ilość Mg</w:t>
            </w:r>
          </w:p>
        </w:tc>
        <w:tc>
          <w:tcPr>
            <w:tcW w:w="1083" w:type="dxa"/>
            <w:vAlign w:val="center"/>
          </w:tcPr>
          <w:p w:rsidR="002C3563" w:rsidRPr="002C6B3B" w:rsidRDefault="002C3563" w:rsidP="009E34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Cena netto/1 Mg</w:t>
            </w:r>
          </w:p>
        </w:tc>
        <w:tc>
          <w:tcPr>
            <w:tcW w:w="1063" w:type="dxa"/>
            <w:vAlign w:val="center"/>
          </w:tcPr>
          <w:p w:rsidR="002C3563" w:rsidRPr="002C6B3B" w:rsidRDefault="002C3563" w:rsidP="009E34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Cena brutto za 1 Mg</w:t>
            </w:r>
          </w:p>
        </w:tc>
        <w:tc>
          <w:tcPr>
            <w:tcW w:w="1047" w:type="dxa"/>
            <w:vAlign w:val="center"/>
          </w:tcPr>
          <w:p w:rsidR="002C3563" w:rsidRPr="002C6B3B" w:rsidRDefault="002C3563" w:rsidP="009E34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Cena netto [4 x 5]</w:t>
            </w:r>
          </w:p>
        </w:tc>
        <w:tc>
          <w:tcPr>
            <w:tcW w:w="1063" w:type="dxa"/>
            <w:vAlign w:val="center"/>
          </w:tcPr>
          <w:p w:rsidR="002C3563" w:rsidRPr="002C6B3B" w:rsidRDefault="002C3563" w:rsidP="009E34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Cena brutto [4 x 6]</w:t>
            </w:r>
          </w:p>
        </w:tc>
      </w:tr>
      <w:tr w:rsidR="002C3563" w:rsidRPr="002C6B3B" w:rsidTr="002C3563">
        <w:trPr>
          <w:jc w:val="center"/>
        </w:trPr>
        <w:tc>
          <w:tcPr>
            <w:tcW w:w="504" w:type="dxa"/>
            <w:shd w:val="clear" w:color="auto" w:fill="D9D9D9" w:themeFill="background1" w:themeFillShade="D9"/>
            <w:vAlign w:val="center"/>
          </w:tcPr>
          <w:p w:rsidR="002C3563" w:rsidRPr="002C6B3B" w:rsidRDefault="002C3563" w:rsidP="009E34A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2C6B3B"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:rsidR="002C3563" w:rsidRPr="002C6B3B" w:rsidRDefault="002C3563" w:rsidP="009E34A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2C6B3B">
              <w:rPr>
                <w:rFonts w:asciiTheme="minorHAnsi" w:hAnsiTheme="minorHAnsi"/>
                <w:bCs/>
                <w:sz w:val="24"/>
                <w:szCs w:val="24"/>
              </w:rPr>
              <w:t>3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:rsidR="002C3563" w:rsidRPr="002C6B3B" w:rsidRDefault="002C3563" w:rsidP="009E34A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2C6B3B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2C3563" w:rsidRPr="002C6B3B" w:rsidRDefault="002C3563" w:rsidP="009E34A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2C6B3B">
              <w:rPr>
                <w:rFonts w:asciiTheme="minorHAnsi" w:hAnsiTheme="minorHAnsi"/>
                <w:bCs/>
                <w:sz w:val="24"/>
                <w:szCs w:val="24"/>
              </w:rPr>
              <w:t>5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2C3563" w:rsidRPr="002C6B3B" w:rsidRDefault="002C3563" w:rsidP="009E34A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2C6B3B">
              <w:rPr>
                <w:rFonts w:asciiTheme="minorHAnsi" w:hAnsiTheme="minorHAnsi"/>
                <w:bCs/>
                <w:sz w:val="24"/>
                <w:szCs w:val="24"/>
              </w:rPr>
              <w:t>6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2C3563" w:rsidRPr="002C6B3B" w:rsidRDefault="002C3563" w:rsidP="009E34A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2C6B3B">
              <w:rPr>
                <w:rFonts w:asciiTheme="minorHAnsi" w:hAnsiTheme="minorHAnsi"/>
                <w:bCs/>
                <w:sz w:val="24"/>
                <w:szCs w:val="24"/>
              </w:rPr>
              <w:t>7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2C3563" w:rsidRPr="002C6B3B" w:rsidRDefault="002C3563" w:rsidP="009E34AB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2C6B3B">
              <w:rPr>
                <w:rFonts w:asciiTheme="minorHAnsi" w:hAnsiTheme="minorHAnsi"/>
                <w:bCs/>
                <w:sz w:val="24"/>
                <w:szCs w:val="24"/>
              </w:rPr>
              <w:t>8</w:t>
            </w:r>
          </w:p>
        </w:tc>
      </w:tr>
      <w:tr w:rsidR="002C3563" w:rsidRPr="002C6B3B" w:rsidTr="002C3563">
        <w:trPr>
          <w:jc w:val="center"/>
        </w:trPr>
        <w:tc>
          <w:tcPr>
            <w:tcW w:w="504" w:type="dxa"/>
            <w:vAlign w:val="center"/>
          </w:tcPr>
          <w:p w:rsidR="002C3563" w:rsidRPr="002C6B3B" w:rsidRDefault="002C3563" w:rsidP="002C356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974" w:type="dxa"/>
            <w:vAlign w:val="center"/>
          </w:tcPr>
          <w:p w:rsidR="002C3563" w:rsidRPr="002C6B3B" w:rsidRDefault="002C3563" w:rsidP="002C3563">
            <w:pPr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Folia rolnicza biała</w:t>
            </w:r>
          </w:p>
        </w:tc>
        <w:tc>
          <w:tcPr>
            <w:tcW w:w="1412" w:type="dxa"/>
            <w:vAlign w:val="center"/>
          </w:tcPr>
          <w:p w:rsidR="002C3563" w:rsidRPr="00E06AFD" w:rsidRDefault="002C3563" w:rsidP="002C356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6AFD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1083" w:type="dxa"/>
          </w:tcPr>
          <w:p w:rsidR="002C3563" w:rsidRPr="002C6B3B" w:rsidRDefault="002C3563" w:rsidP="002C356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3" w:type="dxa"/>
          </w:tcPr>
          <w:p w:rsidR="002C3563" w:rsidRPr="002C6B3B" w:rsidRDefault="002C3563" w:rsidP="002C356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2C3563" w:rsidRPr="002C6B3B" w:rsidRDefault="002C3563" w:rsidP="002C356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3" w:type="dxa"/>
          </w:tcPr>
          <w:p w:rsidR="002C3563" w:rsidRPr="002C6B3B" w:rsidRDefault="002C3563" w:rsidP="002C356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3563" w:rsidRPr="002C6B3B" w:rsidTr="002C3563">
        <w:trPr>
          <w:jc w:val="center"/>
        </w:trPr>
        <w:tc>
          <w:tcPr>
            <w:tcW w:w="504" w:type="dxa"/>
            <w:vAlign w:val="center"/>
          </w:tcPr>
          <w:p w:rsidR="002C3563" w:rsidRPr="002C6B3B" w:rsidRDefault="002C3563" w:rsidP="002C356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1974" w:type="dxa"/>
            <w:vAlign w:val="center"/>
          </w:tcPr>
          <w:p w:rsidR="002C3563" w:rsidRPr="002C6B3B" w:rsidRDefault="002C3563" w:rsidP="002C3563">
            <w:pPr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Folia rolnicza czarna</w:t>
            </w:r>
          </w:p>
        </w:tc>
        <w:tc>
          <w:tcPr>
            <w:tcW w:w="1412" w:type="dxa"/>
            <w:vAlign w:val="center"/>
          </w:tcPr>
          <w:p w:rsidR="002C3563" w:rsidRPr="00E06AFD" w:rsidRDefault="002C3563" w:rsidP="002C356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6AFD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083" w:type="dxa"/>
          </w:tcPr>
          <w:p w:rsidR="002C3563" w:rsidRPr="002C6B3B" w:rsidRDefault="002C3563" w:rsidP="002C356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3" w:type="dxa"/>
          </w:tcPr>
          <w:p w:rsidR="002C3563" w:rsidRPr="002C6B3B" w:rsidRDefault="002C3563" w:rsidP="002C356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2C3563" w:rsidRPr="002C6B3B" w:rsidRDefault="002C3563" w:rsidP="002C356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3" w:type="dxa"/>
          </w:tcPr>
          <w:p w:rsidR="002C3563" w:rsidRPr="002C6B3B" w:rsidRDefault="002C3563" w:rsidP="002C356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3563" w:rsidRPr="002C6B3B" w:rsidTr="002C3563">
        <w:trPr>
          <w:jc w:val="center"/>
        </w:trPr>
        <w:tc>
          <w:tcPr>
            <w:tcW w:w="504" w:type="dxa"/>
            <w:vAlign w:val="center"/>
          </w:tcPr>
          <w:p w:rsidR="002C3563" w:rsidRPr="002C6B3B" w:rsidRDefault="002C3563" w:rsidP="002C356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1974" w:type="dxa"/>
            <w:vAlign w:val="center"/>
          </w:tcPr>
          <w:p w:rsidR="002C3563" w:rsidRPr="002C6B3B" w:rsidRDefault="002C3563" w:rsidP="002C3563">
            <w:pPr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Siatka i sznurek do owijania balotów</w:t>
            </w:r>
          </w:p>
        </w:tc>
        <w:tc>
          <w:tcPr>
            <w:tcW w:w="1412" w:type="dxa"/>
            <w:vAlign w:val="center"/>
          </w:tcPr>
          <w:p w:rsidR="002C3563" w:rsidRPr="00E06AFD" w:rsidRDefault="002C3563" w:rsidP="002C356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6AF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83" w:type="dxa"/>
          </w:tcPr>
          <w:p w:rsidR="002C3563" w:rsidRPr="002C6B3B" w:rsidRDefault="002C3563" w:rsidP="002C356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3" w:type="dxa"/>
          </w:tcPr>
          <w:p w:rsidR="002C3563" w:rsidRPr="002C6B3B" w:rsidRDefault="002C3563" w:rsidP="002C356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2C3563" w:rsidRPr="002C6B3B" w:rsidRDefault="002C3563" w:rsidP="002C356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3" w:type="dxa"/>
          </w:tcPr>
          <w:p w:rsidR="002C3563" w:rsidRPr="002C6B3B" w:rsidRDefault="002C3563" w:rsidP="002C356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3563" w:rsidRPr="002C6B3B" w:rsidTr="002C3563">
        <w:trPr>
          <w:jc w:val="center"/>
        </w:trPr>
        <w:tc>
          <w:tcPr>
            <w:tcW w:w="504" w:type="dxa"/>
            <w:vAlign w:val="center"/>
          </w:tcPr>
          <w:p w:rsidR="002C3563" w:rsidRPr="002C6B3B" w:rsidRDefault="002C3563" w:rsidP="002C356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1974" w:type="dxa"/>
            <w:vAlign w:val="center"/>
          </w:tcPr>
          <w:p w:rsidR="002C3563" w:rsidRPr="002C6B3B" w:rsidRDefault="002C3563" w:rsidP="002C3563">
            <w:pPr>
              <w:rPr>
                <w:rFonts w:asciiTheme="minorHAnsi" w:hAnsiTheme="minorHAnsi"/>
                <w:sz w:val="24"/>
                <w:szCs w:val="24"/>
              </w:rPr>
            </w:pPr>
            <w:r w:rsidRPr="002C6B3B">
              <w:rPr>
                <w:rFonts w:asciiTheme="minorHAnsi" w:hAnsiTheme="minorHAnsi"/>
                <w:sz w:val="24"/>
                <w:szCs w:val="24"/>
              </w:rPr>
              <w:t xml:space="preserve">Opakowania  po nawozach i typu Big </w:t>
            </w:r>
            <w:proofErr w:type="spellStart"/>
            <w:r w:rsidRPr="002C6B3B">
              <w:rPr>
                <w:rFonts w:asciiTheme="minorHAnsi" w:hAnsiTheme="minorHAnsi"/>
                <w:sz w:val="24"/>
                <w:szCs w:val="24"/>
              </w:rPr>
              <w:t>Bag</w:t>
            </w:r>
            <w:proofErr w:type="spellEnd"/>
          </w:p>
        </w:tc>
        <w:tc>
          <w:tcPr>
            <w:tcW w:w="1412" w:type="dxa"/>
            <w:vAlign w:val="center"/>
          </w:tcPr>
          <w:p w:rsidR="002C3563" w:rsidRPr="00E06AFD" w:rsidRDefault="002C3563" w:rsidP="002C356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6AFD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1083" w:type="dxa"/>
          </w:tcPr>
          <w:p w:rsidR="002C3563" w:rsidRPr="002C6B3B" w:rsidRDefault="002C3563" w:rsidP="002C356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3" w:type="dxa"/>
          </w:tcPr>
          <w:p w:rsidR="002C3563" w:rsidRPr="002C6B3B" w:rsidRDefault="002C3563" w:rsidP="002C356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2C3563" w:rsidRPr="002C6B3B" w:rsidRDefault="002C3563" w:rsidP="002C356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3" w:type="dxa"/>
          </w:tcPr>
          <w:p w:rsidR="002C3563" w:rsidRPr="002C6B3B" w:rsidRDefault="002C3563" w:rsidP="002C356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3563" w:rsidRPr="002C6B3B" w:rsidTr="002C3563">
        <w:trPr>
          <w:jc w:val="center"/>
        </w:trPr>
        <w:tc>
          <w:tcPr>
            <w:tcW w:w="2478" w:type="dxa"/>
            <w:gridSpan w:val="2"/>
            <w:vAlign w:val="center"/>
          </w:tcPr>
          <w:p w:rsidR="002C3563" w:rsidRPr="002C3563" w:rsidRDefault="002C3563" w:rsidP="002C356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C3563">
              <w:rPr>
                <w:rFonts w:asciiTheme="minorHAnsi" w:hAnsi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1412" w:type="dxa"/>
            <w:vAlign w:val="center"/>
          </w:tcPr>
          <w:p w:rsidR="002C3563" w:rsidRPr="002C3563" w:rsidRDefault="002C3563" w:rsidP="002C3563">
            <w:pPr>
              <w:snapToGrid w:val="0"/>
              <w:spacing w:before="100" w:after="10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C3563">
              <w:rPr>
                <w:rFonts w:asciiTheme="minorHAnsi" w:hAnsiTheme="minorHAnsi"/>
                <w:b/>
                <w:sz w:val="24"/>
                <w:szCs w:val="24"/>
              </w:rPr>
              <w:t>236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2C3563" w:rsidRPr="00E06AFD" w:rsidRDefault="002C3563" w:rsidP="002C3563">
            <w:pPr>
              <w:snapToGrid w:val="0"/>
              <w:spacing w:before="100" w:after="10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2C3563" w:rsidRPr="002C6B3B" w:rsidRDefault="002C3563" w:rsidP="002C356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:rsidR="002C3563" w:rsidRPr="002C6B3B" w:rsidRDefault="002C3563" w:rsidP="002C356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3" w:type="dxa"/>
          </w:tcPr>
          <w:p w:rsidR="002C3563" w:rsidRPr="002C6B3B" w:rsidRDefault="002C3563" w:rsidP="002C356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C6B3B" w:rsidRPr="002C6B3B" w:rsidRDefault="002C6B3B" w:rsidP="002C6B3B">
      <w:pPr>
        <w:widowControl w:val="0"/>
        <w:suppressAutoHyphens/>
        <w:jc w:val="both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</w:p>
    <w:p w:rsidR="002C6B3B" w:rsidRPr="002C6B3B" w:rsidRDefault="002C6B3B" w:rsidP="002C6B3B">
      <w:pPr>
        <w:pStyle w:val="Akapitzlist"/>
        <w:widowControl w:val="0"/>
        <w:numPr>
          <w:ilvl w:val="3"/>
          <w:numId w:val="1"/>
        </w:numPr>
        <w:suppressAutoHyphens/>
        <w:ind w:left="284" w:hanging="284"/>
        <w:jc w:val="both"/>
        <w:rPr>
          <w:rFonts w:eastAsia="Lucida Sans Unicode" w:cs="Times New Roman"/>
          <w:b/>
          <w:kern w:val="2"/>
          <w:sz w:val="24"/>
          <w:szCs w:val="24"/>
          <w:lang w:eastAsia="hi-IN" w:bidi="hi-IN"/>
        </w:rPr>
      </w:pPr>
      <w:r w:rsidRPr="002C6B3B">
        <w:rPr>
          <w:rFonts w:cs="Times New Roman"/>
          <w:sz w:val="24"/>
          <w:szCs w:val="24"/>
        </w:rPr>
        <w:t xml:space="preserve">Wynagrodzenie obejmuje wszelkie koszty wykonania obowiązków Wykonawcy. </w:t>
      </w:r>
    </w:p>
    <w:p w:rsidR="002C6B3B" w:rsidRPr="002C6B3B" w:rsidRDefault="002C6B3B" w:rsidP="002C6B3B">
      <w:pPr>
        <w:widowControl w:val="0"/>
        <w:numPr>
          <w:ilvl w:val="3"/>
          <w:numId w:val="1"/>
        </w:numPr>
        <w:suppressAutoHyphens/>
        <w:ind w:left="284" w:hanging="284"/>
        <w:jc w:val="both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 w:rsidRPr="002C6B3B">
        <w:rPr>
          <w:rFonts w:asciiTheme="minorHAnsi" w:hAnsiTheme="minorHAnsi"/>
          <w:sz w:val="24"/>
          <w:szCs w:val="24"/>
        </w:rPr>
        <w:t>Strony ustalają</w:t>
      </w:r>
      <w:r w:rsidRPr="002C6B3B"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  <w:t xml:space="preserve">, </w:t>
      </w: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że z</w:t>
      </w:r>
      <w:r w:rsidRPr="002C6B3B">
        <w:rPr>
          <w:rFonts w:asciiTheme="minorHAnsi" w:eastAsia="Lucida Sans Unicode" w:hAnsiTheme="minorHAnsi"/>
          <w:iCs/>
          <w:kern w:val="2"/>
          <w:sz w:val="24"/>
          <w:szCs w:val="24"/>
          <w:lang w:eastAsia="hi-IN" w:bidi="hi-IN"/>
        </w:rPr>
        <w:t xml:space="preserve">a wykonanie całości przedmiotu umowy określonego w § 1, kwota wynagrodzenia nie przekroczy  </w:t>
      </w:r>
      <w:r w:rsidR="00F16ED1">
        <w:rPr>
          <w:rFonts w:asciiTheme="minorHAnsi" w:hAnsiTheme="minorHAnsi"/>
          <w:sz w:val="24"/>
          <w:szCs w:val="24"/>
        </w:rPr>
        <w:t>…………..</w:t>
      </w:r>
      <w:r w:rsidR="006229B6">
        <w:rPr>
          <w:rFonts w:asciiTheme="minorHAnsi" w:hAnsiTheme="minorHAnsi"/>
          <w:sz w:val="24"/>
          <w:szCs w:val="24"/>
        </w:rPr>
        <w:t xml:space="preserve"> </w:t>
      </w:r>
      <w:r w:rsidRPr="002C6B3B">
        <w:rPr>
          <w:rFonts w:asciiTheme="minorHAnsi" w:hAnsiTheme="minorHAnsi"/>
          <w:sz w:val="24"/>
          <w:szCs w:val="24"/>
        </w:rPr>
        <w:t xml:space="preserve"> zł </w:t>
      </w:r>
      <w:r w:rsidRPr="002C6B3B">
        <w:rPr>
          <w:rFonts w:asciiTheme="minorHAnsi" w:eastAsia="Lucida Sans Unicode" w:hAnsiTheme="minorHAnsi"/>
          <w:iCs/>
          <w:kern w:val="2"/>
          <w:sz w:val="24"/>
          <w:szCs w:val="24"/>
          <w:lang w:eastAsia="hi-IN" w:bidi="hi-IN"/>
        </w:rPr>
        <w:t xml:space="preserve">(słownie złotych: </w:t>
      </w:r>
      <w:r w:rsidRPr="002C6B3B">
        <w:rPr>
          <w:rFonts w:asciiTheme="minorHAnsi" w:hAnsiTheme="minorHAnsi"/>
          <w:sz w:val="24"/>
          <w:szCs w:val="24"/>
        </w:rPr>
        <w:t>….</w:t>
      </w:r>
      <w:r w:rsidRPr="002C6B3B">
        <w:rPr>
          <w:rFonts w:asciiTheme="minorHAnsi" w:eastAsia="Lucida Sans Unicode" w:hAnsiTheme="minorHAnsi"/>
          <w:iCs/>
          <w:kern w:val="2"/>
          <w:sz w:val="24"/>
          <w:szCs w:val="24"/>
          <w:lang w:eastAsia="hi-IN" w:bidi="hi-IN"/>
        </w:rPr>
        <w:t>) brutto.</w:t>
      </w:r>
    </w:p>
    <w:p w:rsidR="002C6B3B" w:rsidRPr="002C6B3B" w:rsidRDefault="002C6B3B" w:rsidP="002C6B3B">
      <w:pPr>
        <w:widowControl w:val="0"/>
        <w:numPr>
          <w:ilvl w:val="3"/>
          <w:numId w:val="1"/>
        </w:numPr>
        <w:suppressAutoHyphens/>
        <w:ind w:left="284" w:hanging="284"/>
        <w:jc w:val="both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Strony zgodnie oświadczają, iż rzeczywista ilość odebranych i zagospodarowanych na podstawie niniejszej umowy odpadów może różnić się od szacunkowej ilości wskazanej w </w:t>
      </w:r>
      <w:r w:rsidRPr="002C6B3B">
        <w:rPr>
          <w:rFonts w:asciiTheme="minorHAnsi" w:hAnsiTheme="minorHAnsi"/>
          <w:sz w:val="24"/>
          <w:szCs w:val="24"/>
        </w:rPr>
        <w:t>§ 1 ust. 4</w:t>
      </w: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 xml:space="preserve">. </w:t>
      </w:r>
    </w:p>
    <w:p w:rsidR="002C6B3B" w:rsidRPr="002C6B3B" w:rsidRDefault="002C6B3B" w:rsidP="002C6B3B">
      <w:pPr>
        <w:widowControl w:val="0"/>
        <w:numPr>
          <w:ilvl w:val="3"/>
          <w:numId w:val="1"/>
        </w:numPr>
        <w:suppressAutoHyphens/>
        <w:ind w:left="284" w:hanging="284"/>
        <w:jc w:val="both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 w:rsidRPr="002C6B3B">
        <w:rPr>
          <w:rFonts w:asciiTheme="minorHAnsi" w:hAnsiTheme="minorHAnsi"/>
          <w:sz w:val="24"/>
          <w:szCs w:val="24"/>
        </w:rPr>
        <w:t>Podstawą do wystawienia faktury VAT</w:t>
      </w:r>
      <w:r w:rsidR="002F176A">
        <w:rPr>
          <w:rFonts w:asciiTheme="minorHAnsi" w:hAnsiTheme="minorHAnsi"/>
          <w:sz w:val="24"/>
          <w:szCs w:val="24"/>
        </w:rPr>
        <w:t>/Rachunku</w:t>
      </w:r>
      <w:r w:rsidRPr="002C6B3B">
        <w:rPr>
          <w:rFonts w:asciiTheme="minorHAnsi" w:hAnsiTheme="minorHAnsi"/>
          <w:sz w:val="24"/>
          <w:szCs w:val="24"/>
        </w:rPr>
        <w:t xml:space="preserve"> przez Wykonawcę jest kompletna dokumentacja opisana w § 2 ust. 3 oraz protokół odbioru, o którym mowa w § 2 ust. 5. </w:t>
      </w:r>
      <w:r w:rsidR="002F176A">
        <w:rPr>
          <w:rFonts w:asciiTheme="minorHAnsi" w:hAnsiTheme="minorHAnsi"/>
          <w:sz w:val="24"/>
          <w:szCs w:val="24"/>
        </w:rPr>
        <w:t xml:space="preserve">                         </w:t>
      </w:r>
      <w:r w:rsidRPr="002C6B3B">
        <w:rPr>
          <w:rFonts w:asciiTheme="minorHAnsi" w:hAnsiTheme="minorHAnsi"/>
          <w:sz w:val="24"/>
          <w:szCs w:val="24"/>
        </w:rPr>
        <w:t xml:space="preserve">W przypadku niekompletnej dokumentacji brak jest podstawy do wystawienia faktury VAT. Faktura wystawiona przez Wykonawcę bez załączenia do niej kompletnej dokumentacji będzie zwrócona Wykonawcy, a Zamawiający nie pozostaje w opóźnieniu (zwłoce) </w:t>
      </w:r>
      <w:r w:rsidR="002F176A">
        <w:rPr>
          <w:rFonts w:asciiTheme="minorHAnsi" w:hAnsiTheme="minorHAnsi"/>
          <w:sz w:val="24"/>
          <w:szCs w:val="24"/>
        </w:rPr>
        <w:t xml:space="preserve">                             </w:t>
      </w:r>
      <w:r w:rsidRPr="002C6B3B">
        <w:rPr>
          <w:rFonts w:asciiTheme="minorHAnsi" w:hAnsiTheme="minorHAnsi"/>
          <w:sz w:val="24"/>
          <w:szCs w:val="24"/>
        </w:rPr>
        <w:t>w zapłacie wynagrodzenia.</w:t>
      </w:r>
    </w:p>
    <w:p w:rsidR="002F176A" w:rsidRDefault="002C6B3B" w:rsidP="002F176A">
      <w:pPr>
        <w:widowControl w:val="0"/>
        <w:numPr>
          <w:ilvl w:val="3"/>
          <w:numId w:val="1"/>
        </w:numPr>
        <w:suppressAutoHyphens/>
        <w:ind w:left="284" w:hanging="284"/>
        <w:jc w:val="both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 xml:space="preserve">Zamawiający zobowiązuje się do zapłaty należnego Wykonawcy wynagrodzenia w wysokości określonej zgodnie z zapisami ust. 1 i 3, przelewem na rachunek bankowy wskazany przez Wykonawcę, w terminie </w:t>
      </w:r>
      <w:r w:rsidR="002C3563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do 30</w:t>
      </w: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 xml:space="preserve"> dni od daty otrzymania faktury VAT</w:t>
      </w:r>
      <w:r w:rsidR="002F176A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/rachunku</w:t>
      </w: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 xml:space="preserve"> spełniającej wymogi opisane w ust. 5.</w:t>
      </w:r>
    </w:p>
    <w:p w:rsidR="002F176A" w:rsidRPr="002F176A" w:rsidRDefault="002F176A" w:rsidP="002F176A">
      <w:pPr>
        <w:widowControl w:val="0"/>
        <w:numPr>
          <w:ilvl w:val="3"/>
          <w:numId w:val="1"/>
        </w:numPr>
        <w:suppressAutoHyphens/>
        <w:ind w:left="284" w:hanging="284"/>
        <w:jc w:val="both"/>
        <w:rPr>
          <w:rFonts w:asciiTheme="minorHAnsi" w:eastAsia="Lucida Sans Unicode" w:hAnsiTheme="minorHAnsi" w:cstheme="minorHAnsi"/>
          <w:b/>
          <w:kern w:val="2"/>
          <w:sz w:val="24"/>
          <w:szCs w:val="24"/>
          <w:lang w:eastAsia="hi-IN" w:bidi="hi-IN"/>
        </w:rPr>
      </w:pPr>
      <w:r w:rsidRPr="002F176A">
        <w:rPr>
          <w:rFonts w:asciiTheme="minorHAnsi" w:hAnsiTheme="minorHAnsi" w:cstheme="minorHAnsi"/>
          <w:sz w:val="24"/>
          <w:szCs w:val="24"/>
        </w:rPr>
        <w:t xml:space="preserve">Należność za wykonane roboty płatna będzie przelewem na potwierdzony przez bank rachunek Wykonawcy: </w:t>
      </w:r>
    </w:p>
    <w:p w:rsidR="002F176A" w:rsidRPr="002F176A" w:rsidRDefault="002F176A" w:rsidP="002F176A">
      <w:pPr>
        <w:ind w:left="523" w:right="8"/>
        <w:jc w:val="both"/>
        <w:rPr>
          <w:rFonts w:asciiTheme="minorHAnsi" w:hAnsiTheme="minorHAnsi" w:cstheme="minorHAnsi"/>
          <w:sz w:val="24"/>
          <w:szCs w:val="24"/>
        </w:rPr>
      </w:pPr>
      <w:r w:rsidRPr="002F176A">
        <w:rPr>
          <w:rFonts w:asciiTheme="minorHAnsi" w:hAnsiTheme="minorHAnsi" w:cstheme="minorHAnsi"/>
          <w:sz w:val="24"/>
          <w:szCs w:val="24"/>
        </w:rPr>
        <w:t xml:space="preserve">1) </w:t>
      </w:r>
      <w:r w:rsidRPr="002F176A">
        <w:rPr>
          <w:rFonts w:asciiTheme="minorHAnsi" w:hAnsiTheme="minorHAnsi" w:cstheme="minorHAnsi"/>
          <w:sz w:val="24"/>
          <w:szCs w:val="24"/>
          <w:u w:val="single" w:color="000000"/>
        </w:rPr>
        <w:t>Dla czynnych podatników VAT:</w:t>
      </w:r>
      <w:r w:rsidRPr="002F176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F176A" w:rsidRPr="002F176A" w:rsidRDefault="002F176A" w:rsidP="002F176A">
      <w:pPr>
        <w:ind w:left="569" w:right="8"/>
        <w:jc w:val="both"/>
        <w:rPr>
          <w:rFonts w:asciiTheme="minorHAnsi" w:hAnsiTheme="minorHAnsi" w:cstheme="minorHAnsi"/>
          <w:sz w:val="24"/>
          <w:szCs w:val="24"/>
        </w:rPr>
      </w:pPr>
      <w:r w:rsidRPr="002F176A">
        <w:rPr>
          <w:rFonts w:asciiTheme="minorHAnsi" w:hAnsiTheme="minorHAnsi" w:cstheme="minorHAnsi"/>
          <w:sz w:val="24"/>
          <w:szCs w:val="24"/>
        </w:rPr>
        <w:t xml:space="preserve">Zapłata wynagrodzenia nastąpi w terminie 14 dni od dnia doręczenia Zamawiającemu prawidłowo wystawionej faktury VAT na rachunek bankowy nr ………………..…………………..……………………. z otwartym rachunkiem VAT, należącym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Pr="002F176A">
        <w:rPr>
          <w:rFonts w:asciiTheme="minorHAnsi" w:hAnsiTheme="minorHAnsi" w:cstheme="minorHAnsi"/>
          <w:sz w:val="24"/>
          <w:szCs w:val="24"/>
        </w:rPr>
        <w:t xml:space="preserve">i będącym własnością Wykonawcy i wskazanym na fakturze. </w:t>
      </w:r>
    </w:p>
    <w:p w:rsidR="002F176A" w:rsidRPr="002F176A" w:rsidRDefault="002F176A" w:rsidP="002F176A">
      <w:pPr>
        <w:ind w:left="564" w:hanging="10"/>
        <w:jc w:val="both"/>
        <w:rPr>
          <w:rFonts w:asciiTheme="minorHAnsi" w:hAnsiTheme="minorHAnsi" w:cstheme="minorHAnsi"/>
          <w:sz w:val="24"/>
          <w:szCs w:val="24"/>
        </w:rPr>
      </w:pPr>
      <w:r w:rsidRPr="002F176A">
        <w:rPr>
          <w:rFonts w:asciiTheme="minorHAnsi" w:hAnsiTheme="minorHAnsi" w:cstheme="minorHAnsi"/>
          <w:sz w:val="24"/>
          <w:szCs w:val="24"/>
        </w:rPr>
        <w:t xml:space="preserve">2) </w:t>
      </w:r>
      <w:r w:rsidRPr="002F176A">
        <w:rPr>
          <w:rFonts w:asciiTheme="minorHAnsi" w:hAnsiTheme="minorHAnsi" w:cstheme="minorHAnsi"/>
          <w:sz w:val="24"/>
          <w:szCs w:val="24"/>
          <w:u w:val="single" w:color="000000"/>
        </w:rPr>
        <w:t>Dla pozostałych Wykonawców:</w:t>
      </w:r>
      <w:r w:rsidRPr="002F176A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2F176A" w:rsidRPr="002F176A" w:rsidRDefault="002F176A" w:rsidP="002F176A">
      <w:pPr>
        <w:ind w:left="569" w:right="8"/>
        <w:jc w:val="both"/>
        <w:rPr>
          <w:rFonts w:asciiTheme="minorHAnsi" w:hAnsiTheme="minorHAnsi" w:cstheme="minorHAnsi"/>
          <w:sz w:val="24"/>
          <w:szCs w:val="24"/>
        </w:rPr>
      </w:pPr>
      <w:r w:rsidRPr="002F176A">
        <w:rPr>
          <w:rFonts w:asciiTheme="minorHAnsi" w:hAnsiTheme="minorHAnsi" w:cstheme="minorHAnsi"/>
          <w:sz w:val="24"/>
          <w:szCs w:val="24"/>
        </w:rPr>
        <w:lastRenderedPageBreak/>
        <w:t xml:space="preserve">Zapłata wynagrodzenia nastąpi w terminie 14 dni od dnia doręczenia Zamawiającemu prawidłowo wystawionej faktury/rachunku na rachunek bankowy nr ………………..…………………..……………… należącym i będącym własnością Wykonawcy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Pr="002F176A">
        <w:rPr>
          <w:rFonts w:asciiTheme="minorHAnsi" w:hAnsiTheme="minorHAnsi" w:cstheme="minorHAnsi"/>
          <w:sz w:val="24"/>
          <w:szCs w:val="24"/>
        </w:rPr>
        <w:t xml:space="preserve">i wskazanym na faktury/rachunku. </w:t>
      </w:r>
    </w:p>
    <w:p w:rsidR="002F176A" w:rsidRPr="002F176A" w:rsidRDefault="002F176A" w:rsidP="002F176A">
      <w:pPr>
        <w:pStyle w:val="Akapitzlist"/>
        <w:numPr>
          <w:ilvl w:val="3"/>
          <w:numId w:val="1"/>
        </w:numPr>
        <w:ind w:left="284" w:right="8"/>
        <w:jc w:val="both"/>
        <w:rPr>
          <w:rFonts w:cstheme="minorHAnsi"/>
          <w:sz w:val="24"/>
          <w:szCs w:val="24"/>
        </w:rPr>
      </w:pPr>
      <w:r w:rsidRPr="002F176A">
        <w:rPr>
          <w:rFonts w:cstheme="minorHAnsi"/>
          <w:sz w:val="24"/>
          <w:szCs w:val="24"/>
        </w:rPr>
        <w:t>W przypadku dokonywania zapłaty przez Gminę Mały Płock na rachunek strony będącej podatnikiem VAT – Wykonawca oświadcza, że wskazany na fakturze rachunek bankowy jest jego rachunkiem rozliczeniowym, służącym wyłącznie do celów rozliczeń z tytułu prowadzonej przez niego działalności gospodarczej oraz że rachunek ten znajduje się                       w elektronicznym wykazie podmiotów prowadzonym przez szefa Krajowej Administracji Skarbowej (biała lista podatników VAT), o którym mowa w art. 96b ustawy z dnia 11 marca 2004 r. o podatku do towarów i usług (Dz. U. z 2021 r. poz. 685 ze. zm.).</w:t>
      </w:r>
    </w:p>
    <w:p w:rsidR="002C6B3B" w:rsidRPr="002C6B3B" w:rsidRDefault="002C6B3B" w:rsidP="002C6B3B">
      <w:pPr>
        <w:widowControl w:val="0"/>
        <w:numPr>
          <w:ilvl w:val="3"/>
          <w:numId w:val="1"/>
        </w:numPr>
        <w:suppressAutoHyphens/>
        <w:ind w:left="284" w:hanging="284"/>
        <w:jc w:val="both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Strony zgodnie postanawiają, że za termin zapłaty uznają dzień obciążenia rachunku bankowego Zamawiającego.</w:t>
      </w:r>
    </w:p>
    <w:p w:rsidR="002C6B3B" w:rsidRPr="002C6B3B" w:rsidRDefault="002C6B3B" w:rsidP="002C6B3B">
      <w:pPr>
        <w:widowControl w:val="0"/>
        <w:numPr>
          <w:ilvl w:val="3"/>
          <w:numId w:val="1"/>
        </w:numPr>
        <w:suppressAutoHyphens/>
        <w:ind w:left="284" w:hanging="284"/>
        <w:jc w:val="both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Zamawiający uprawniony jest do potrącenia z wynagrodzenia Wykonawcy wszelkich należnych jemu na podstawie niniejszej umowy kwot, w szczególności kar umownych.</w:t>
      </w:r>
    </w:p>
    <w:p w:rsidR="002C6B3B" w:rsidRPr="002C6B3B" w:rsidRDefault="002F176A" w:rsidP="002C6B3B">
      <w:pPr>
        <w:widowControl w:val="0"/>
        <w:numPr>
          <w:ilvl w:val="3"/>
          <w:numId w:val="1"/>
        </w:numPr>
        <w:suppressAutoHyphens/>
        <w:ind w:left="284" w:hanging="284"/>
        <w:jc w:val="both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/>
          <w:iCs/>
          <w:kern w:val="2"/>
          <w:sz w:val="24"/>
          <w:szCs w:val="24"/>
          <w:lang w:eastAsia="hi-IN" w:bidi="hi-IN"/>
        </w:rPr>
        <w:t>Fakturę należy wystawiać w następujący sposób</w:t>
      </w:r>
      <w:r w:rsidR="002C6B3B" w:rsidRPr="002C6B3B">
        <w:rPr>
          <w:rFonts w:asciiTheme="minorHAnsi" w:eastAsia="Lucida Sans Unicode" w:hAnsiTheme="minorHAnsi"/>
          <w:iCs/>
          <w:kern w:val="2"/>
          <w:sz w:val="24"/>
          <w:szCs w:val="24"/>
          <w:lang w:eastAsia="hi-IN" w:bidi="hi-IN"/>
        </w:rPr>
        <w:t xml:space="preserve">: </w:t>
      </w:r>
    </w:p>
    <w:p w:rsidR="002F176A" w:rsidRPr="002F176A" w:rsidRDefault="002F176A" w:rsidP="002F176A">
      <w:pPr>
        <w:pStyle w:val="Akapitzlist"/>
        <w:ind w:left="709"/>
        <w:rPr>
          <w:sz w:val="24"/>
          <w:szCs w:val="24"/>
        </w:rPr>
      </w:pPr>
      <w:r w:rsidRPr="002F176A">
        <w:rPr>
          <w:sz w:val="24"/>
          <w:szCs w:val="24"/>
          <w:u w:val="single" w:color="000000"/>
        </w:rPr>
        <w:t>Nabywca faktury</w:t>
      </w:r>
      <w:r w:rsidRPr="002F176A">
        <w:rPr>
          <w:sz w:val="24"/>
          <w:szCs w:val="24"/>
        </w:rPr>
        <w:t xml:space="preserve">: </w:t>
      </w:r>
    </w:p>
    <w:p w:rsidR="002F176A" w:rsidRPr="002F176A" w:rsidRDefault="002F176A" w:rsidP="002F176A">
      <w:pPr>
        <w:pStyle w:val="Akapitzlist"/>
        <w:ind w:left="709"/>
        <w:rPr>
          <w:sz w:val="24"/>
          <w:szCs w:val="24"/>
        </w:rPr>
      </w:pPr>
      <w:r w:rsidRPr="002F176A">
        <w:rPr>
          <w:sz w:val="24"/>
          <w:szCs w:val="24"/>
        </w:rPr>
        <w:t>Gmina Mały Płock</w:t>
      </w:r>
    </w:p>
    <w:p w:rsidR="002F176A" w:rsidRPr="002F176A" w:rsidRDefault="002F176A" w:rsidP="002F176A">
      <w:pPr>
        <w:pStyle w:val="Akapitzlist"/>
        <w:ind w:left="709" w:right="8"/>
        <w:rPr>
          <w:sz w:val="24"/>
          <w:szCs w:val="24"/>
        </w:rPr>
      </w:pPr>
      <w:r w:rsidRPr="002F176A">
        <w:rPr>
          <w:sz w:val="24"/>
          <w:szCs w:val="24"/>
        </w:rPr>
        <w:t xml:space="preserve">ul. Jana Kochanowskiego 15 </w:t>
      </w:r>
    </w:p>
    <w:p w:rsidR="002F176A" w:rsidRPr="002F176A" w:rsidRDefault="002F176A" w:rsidP="002F176A">
      <w:pPr>
        <w:pStyle w:val="Akapitzlist"/>
        <w:ind w:left="709" w:right="8"/>
        <w:rPr>
          <w:sz w:val="24"/>
          <w:szCs w:val="24"/>
        </w:rPr>
      </w:pPr>
      <w:r w:rsidRPr="002F176A">
        <w:rPr>
          <w:sz w:val="24"/>
          <w:szCs w:val="24"/>
        </w:rPr>
        <w:t xml:space="preserve">18-516 Mały Płock </w:t>
      </w:r>
    </w:p>
    <w:p w:rsidR="002F176A" w:rsidRPr="002F176A" w:rsidRDefault="002F176A" w:rsidP="002F176A">
      <w:pPr>
        <w:pStyle w:val="Akapitzlist"/>
        <w:ind w:left="709" w:right="8"/>
        <w:rPr>
          <w:sz w:val="24"/>
          <w:szCs w:val="24"/>
        </w:rPr>
      </w:pPr>
      <w:r w:rsidRPr="002F176A">
        <w:rPr>
          <w:sz w:val="24"/>
          <w:szCs w:val="24"/>
        </w:rPr>
        <w:t>NIP: 2910179505</w:t>
      </w:r>
    </w:p>
    <w:p w:rsidR="002C6B3B" w:rsidRPr="00F16ED1" w:rsidRDefault="002F176A" w:rsidP="00F16ED1">
      <w:pPr>
        <w:pStyle w:val="Akapitzlist"/>
        <w:ind w:left="709" w:right="8"/>
        <w:rPr>
          <w:sz w:val="24"/>
          <w:szCs w:val="24"/>
        </w:rPr>
      </w:pPr>
      <w:r w:rsidRPr="002F176A">
        <w:rPr>
          <w:sz w:val="24"/>
          <w:szCs w:val="24"/>
          <w:u w:val="single" w:color="000000"/>
        </w:rPr>
        <w:t>Odbiorca faktury</w:t>
      </w:r>
      <w:r w:rsidRPr="002F176A">
        <w:rPr>
          <w:sz w:val="24"/>
          <w:szCs w:val="24"/>
        </w:rPr>
        <w:t xml:space="preserve">: Urząd Gminy w Małym Płocku, ul. Jana Kochanowskiego 15, 18-516 Mały Płock. </w:t>
      </w:r>
    </w:p>
    <w:p w:rsidR="002C6B3B" w:rsidRPr="002C6B3B" w:rsidRDefault="002C6B3B" w:rsidP="002C6B3B">
      <w:pPr>
        <w:widowControl w:val="0"/>
        <w:jc w:val="center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 xml:space="preserve"> </w:t>
      </w:r>
      <w:r w:rsidRPr="002C6B3B"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  <w:t>§ 4.</w:t>
      </w:r>
    </w:p>
    <w:p w:rsidR="002C6B3B" w:rsidRPr="002C6B3B" w:rsidRDefault="002C6B3B" w:rsidP="002C6B3B">
      <w:pPr>
        <w:widowControl w:val="0"/>
        <w:jc w:val="center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 w:rsidRPr="002C6B3B"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  <w:t>Kary umowne.</w:t>
      </w:r>
    </w:p>
    <w:p w:rsidR="002C6B3B" w:rsidRPr="002C6B3B" w:rsidRDefault="002C6B3B" w:rsidP="002C6B3B">
      <w:pPr>
        <w:widowControl w:val="0"/>
        <w:jc w:val="center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</w:p>
    <w:p w:rsidR="002C6B3B" w:rsidRPr="002C6B3B" w:rsidRDefault="002C6B3B" w:rsidP="002C6B3B">
      <w:pPr>
        <w:pStyle w:val="Akapitzlist"/>
        <w:widowControl w:val="0"/>
        <w:numPr>
          <w:ilvl w:val="0"/>
          <w:numId w:val="7"/>
        </w:numPr>
        <w:ind w:left="284" w:hanging="284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kern w:val="2"/>
          <w:sz w:val="24"/>
          <w:szCs w:val="24"/>
          <w:lang w:eastAsia="hi-IN" w:bidi="hi-IN"/>
        </w:rPr>
        <w:t>Zamawiającemu przysługują od Wykonawcy kary umowne w poniższych przypadkach i wysokościach:</w:t>
      </w:r>
    </w:p>
    <w:p w:rsidR="002C6B3B" w:rsidRPr="002C6B3B" w:rsidRDefault="002C6B3B" w:rsidP="002C6B3B">
      <w:pPr>
        <w:pStyle w:val="Akapitzlist"/>
        <w:widowControl w:val="0"/>
        <w:ind w:left="303" w:hanging="161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kern w:val="2"/>
          <w:sz w:val="24"/>
          <w:szCs w:val="24"/>
          <w:lang w:eastAsia="hi-IN" w:bidi="hi-IN"/>
        </w:rPr>
        <w:t xml:space="preserve">      1) 15 % wynagrodzenia umownego brutto, określonego w § 3 ust. 3, za odstąpienie od umowy z przyczyn leżących po stronie Wykonawcy,</w:t>
      </w:r>
    </w:p>
    <w:p w:rsidR="002C6B3B" w:rsidRPr="002C6B3B" w:rsidRDefault="002C6B3B" w:rsidP="002C6B3B">
      <w:pPr>
        <w:pStyle w:val="Akapitzlist"/>
        <w:widowControl w:val="0"/>
        <w:ind w:left="303" w:hanging="161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cs="Times New Roman"/>
          <w:sz w:val="24"/>
          <w:szCs w:val="24"/>
        </w:rPr>
        <w:t xml:space="preserve">      2) 0,5 % wynagrodzenia umownego brutto, określonego w § 3 ust. 3, za każdy dzień zwłoki w nieterminowym wykonaniu przedmiotu umowy z przyczyn niezależnych od Zamawiającego. </w:t>
      </w:r>
    </w:p>
    <w:p w:rsidR="002C6B3B" w:rsidRPr="002C6B3B" w:rsidRDefault="002C6B3B" w:rsidP="002C6B3B">
      <w:pPr>
        <w:pStyle w:val="Akapitzlist"/>
        <w:widowControl w:val="0"/>
        <w:ind w:left="303" w:hanging="161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cs="Times New Roman"/>
          <w:sz w:val="24"/>
          <w:szCs w:val="24"/>
        </w:rPr>
        <w:t xml:space="preserve">      3) 0,5 % wynagrodzenia umownego brutto, określonego w § 3 ust. 3, za każdy dzień zwłoki w nieterminowym </w:t>
      </w:r>
      <w:r w:rsidRPr="002C6B3B">
        <w:rPr>
          <w:rFonts w:eastAsia="Lucida Sans Unicode" w:cs="Times New Roman"/>
          <w:kern w:val="2"/>
          <w:sz w:val="24"/>
          <w:szCs w:val="24"/>
          <w:lang w:eastAsia="hi-IN" w:bidi="hi-IN"/>
        </w:rPr>
        <w:t xml:space="preserve">przedłożeniu </w:t>
      </w:r>
      <w:r w:rsidRPr="002C6B3B">
        <w:rPr>
          <w:rFonts w:cs="Times New Roman"/>
          <w:bCs/>
          <w:sz w:val="24"/>
          <w:szCs w:val="24"/>
        </w:rPr>
        <w:t>wygenerowanych z systemu BDO i poświadczonych za zgodność z oryginałem kopii dokumentów ewidencji odpadów potwierdzających ostateczne zagospodarowanie odpadów w procesie unieszkodliwienia lub odzysku, wraz z ich zbiorczym zestawieniem.</w:t>
      </w:r>
    </w:p>
    <w:p w:rsidR="002C6B3B" w:rsidRPr="002C6B3B" w:rsidRDefault="002C6B3B" w:rsidP="002C6B3B">
      <w:pPr>
        <w:pStyle w:val="Akapitzlist"/>
        <w:widowControl w:val="0"/>
        <w:numPr>
          <w:ilvl w:val="0"/>
          <w:numId w:val="7"/>
        </w:numPr>
        <w:ind w:left="284" w:hanging="284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kern w:val="2"/>
          <w:sz w:val="24"/>
          <w:szCs w:val="24"/>
          <w:lang w:eastAsia="hi-IN" w:bidi="hi-IN"/>
        </w:rPr>
        <w:t>Zamawiający zobowiązuje się zapłacić Wykonawcy karę umowną w wysokości 15% wynagrodzenia umownego brutto, określonego w § 3 ust. 3, za odstąpienie od umowy z przyczyn zawinionych przez Zamawiającego.</w:t>
      </w:r>
    </w:p>
    <w:p w:rsidR="002C6B3B" w:rsidRPr="002C6B3B" w:rsidRDefault="002C6B3B" w:rsidP="002C6B3B">
      <w:pPr>
        <w:pStyle w:val="Akapitzlist"/>
        <w:widowControl w:val="0"/>
        <w:numPr>
          <w:ilvl w:val="0"/>
          <w:numId w:val="7"/>
        </w:numPr>
        <w:ind w:left="284" w:hanging="284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kern w:val="2"/>
          <w:sz w:val="24"/>
          <w:szCs w:val="24"/>
          <w:lang w:eastAsia="hi-IN" w:bidi="hi-IN"/>
        </w:rPr>
        <w:t>Strony zastrzegają sobie prawo do odszkodowania uzupełniającego przenoszącego wysokość kar umownych do wysokości rzeczywiście poniesionej szkody.</w:t>
      </w:r>
    </w:p>
    <w:p w:rsidR="002C6B3B" w:rsidRDefault="002C6B3B" w:rsidP="0069598F">
      <w:pPr>
        <w:pStyle w:val="Akapitzlist"/>
        <w:widowControl w:val="0"/>
        <w:numPr>
          <w:ilvl w:val="0"/>
          <w:numId w:val="7"/>
        </w:numPr>
        <w:ind w:left="284" w:hanging="284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kern w:val="2"/>
          <w:sz w:val="24"/>
          <w:szCs w:val="24"/>
          <w:lang w:eastAsia="hi-IN" w:bidi="hi-IN"/>
        </w:rPr>
        <w:t>Zamawiającemu przysługuje prawo do potrącenia należności z tytułu kar umownych z wynagrodzenia Wykonawcy. Strony ustalają, że kara umowna staje się wymagalna z dniem jej naliczenia przez Zamawiającego.</w:t>
      </w:r>
    </w:p>
    <w:p w:rsidR="00F16ED1" w:rsidRPr="00F16ED1" w:rsidRDefault="00F16ED1" w:rsidP="00F16ED1">
      <w:pPr>
        <w:pStyle w:val="Akapitzlist"/>
        <w:widowControl w:val="0"/>
        <w:ind w:left="284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</w:p>
    <w:p w:rsidR="002C6B3B" w:rsidRPr="002C6B3B" w:rsidRDefault="002C6B3B" w:rsidP="002C6B3B">
      <w:pPr>
        <w:widowControl w:val="0"/>
        <w:jc w:val="center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 w:rsidRPr="002C6B3B"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  <w:lastRenderedPageBreak/>
        <w:t>§ 5.</w:t>
      </w:r>
    </w:p>
    <w:p w:rsidR="002C6B3B" w:rsidRPr="002C6B3B" w:rsidRDefault="002C6B3B" w:rsidP="002C6B3B">
      <w:pPr>
        <w:widowControl w:val="0"/>
        <w:jc w:val="center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 w:rsidRPr="002C6B3B"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  <w:t>Ubezpieczenia.</w:t>
      </w:r>
    </w:p>
    <w:p w:rsidR="002C6B3B" w:rsidRPr="002C6B3B" w:rsidRDefault="002C6B3B" w:rsidP="002C6B3B">
      <w:pPr>
        <w:widowControl w:val="0"/>
        <w:jc w:val="center"/>
        <w:rPr>
          <w:rFonts w:asciiTheme="minorHAnsi" w:eastAsia="Lucida Sans Unicode" w:hAnsiTheme="minorHAnsi"/>
          <w:i/>
          <w:iCs/>
          <w:kern w:val="2"/>
          <w:sz w:val="24"/>
          <w:szCs w:val="24"/>
          <w:lang w:eastAsia="hi-IN" w:bidi="hi-IN"/>
        </w:rPr>
      </w:pPr>
    </w:p>
    <w:p w:rsidR="002C6B3B" w:rsidRPr="002C6B3B" w:rsidRDefault="002C6B3B" w:rsidP="002C6B3B">
      <w:pPr>
        <w:pStyle w:val="Akapitzlist"/>
        <w:widowControl w:val="0"/>
        <w:numPr>
          <w:ilvl w:val="3"/>
          <w:numId w:val="5"/>
        </w:numPr>
        <w:ind w:left="284" w:hanging="247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iCs/>
          <w:kern w:val="2"/>
          <w:sz w:val="24"/>
          <w:szCs w:val="24"/>
          <w:lang w:eastAsia="hi-IN" w:bidi="hi-IN"/>
        </w:rPr>
        <w:t>Wykonawca ponosi odpowiedzialność za szkody wyrządzone Zamawiającemu i osobom trzecim w związku z wykonaniem niniejszej umowy.</w:t>
      </w:r>
    </w:p>
    <w:p w:rsidR="002C6B3B" w:rsidRPr="002C6B3B" w:rsidRDefault="002C6B3B" w:rsidP="002C6B3B">
      <w:pPr>
        <w:pStyle w:val="Akapitzlist"/>
        <w:widowControl w:val="0"/>
        <w:numPr>
          <w:ilvl w:val="3"/>
          <w:numId w:val="5"/>
        </w:numPr>
        <w:ind w:left="284" w:hanging="247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kern w:val="2"/>
          <w:sz w:val="24"/>
          <w:szCs w:val="24"/>
          <w:lang w:eastAsia="hi-IN" w:bidi="hi-IN"/>
        </w:rPr>
        <w:t>Celem wyłączenia odpowiedzialności materialnej Zamawiającego lub Wykonawcy z tytułu szkód powstałych w związku z zaistnieniem określonych zdarzeń losowych i odpowiedzialności cywilnej w czasie realizacji umowy, Wykonawca zawrze odpowiednie umowy ubezpieczenia.</w:t>
      </w:r>
    </w:p>
    <w:p w:rsidR="002C6B3B" w:rsidRPr="002C6B3B" w:rsidRDefault="002C6B3B" w:rsidP="002C6B3B">
      <w:pPr>
        <w:pStyle w:val="Akapitzlist"/>
        <w:widowControl w:val="0"/>
        <w:numPr>
          <w:ilvl w:val="3"/>
          <w:numId w:val="5"/>
        </w:numPr>
        <w:ind w:left="284" w:hanging="247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kern w:val="2"/>
          <w:sz w:val="24"/>
          <w:szCs w:val="24"/>
          <w:lang w:eastAsia="hi-IN" w:bidi="hi-IN"/>
        </w:rPr>
        <w:t>Ubezpieczeniu podlegają w szczególności:</w:t>
      </w:r>
    </w:p>
    <w:p w:rsidR="002C6B3B" w:rsidRPr="002C6B3B" w:rsidRDefault="002C6B3B" w:rsidP="002C6B3B">
      <w:pPr>
        <w:pStyle w:val="Akapitzlist"/>
        <w:widowControl w:val="0"/>
        <w:ind w:left="284" w:hanging="247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kern w:val="2"/>
          <w:sz w:val="24"/>
          <w:szCs w:val="24"/>
          <w:lang w:eastAsia="hi-IN" w:bidi="hi-IN"/>
        </w:rPr>
        <w:t xml:space="preserve">      1) urządzenia, mienie ruchome związane z prowadzeniem usług - od zdarzeń losowych,</w:t>
      </w:r>
    </w:p>
    <w:p w:rsidR="002C6B3B" w:rsidRPr="002C6B3B" w:rsidRDefault="002C6B3B" w:rsidP="002C6B3B">
      <w:pPr>
        <w:pStyle w:val="Akapitzlist"/>
        <w:widowControl w:val="0"/>
        <w:ind w:left="284" w:hanging="247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iCs/>
          <w:kern w:val="2"/>
          <w:sz w:val="24"/>
          <w:szCs w:val="24"/>
          <w:lang w:eastAsia="hi-IN" w:bidi="hi-IN"/>
        </w:rPr>
        <w:t xml:space="preserve">      2) odpowiedzialność cywilna za szkody wyrządzone Zamawiającemu i osobom trzecim powstałe w związku z prowadzoną usługą, w tym także ruchem pojazdów mechanicznych.</w:t>
      </w:r>
    </w:p>
    <w:p w:rsidR="002C6B3B" w:rsidRPr="002C6B3B" w:rsidRDefault="002C6B3B" w:rsidP="002C6B3B">
      <w:pPr>
        <w:pStyle w:val="Akapitzlist"/>
        <w:widowControl w:val="0"/>
        <w:numPr>
          <w:ilvl w:val="3"/>
          <w:numId w:val="5"/>
        </w:numPr>
        <w:ind w:left="284" w:hanging="247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kern w:val="2"/>
          <w:sz w:val="24"/>
          <w:szCs w:val="24"/>
          <w:lang w:eastAsia="hi-IN" w:bidi="hi-IN"/>
        </w:rPr>
        <w:t>Koszty ubezpieczenia ponosi Wykonawca.</w:t>
      </w:r>
    </w:p>
    <w:p w:rsidR="002C6B3B" w:rsidRPr="002C6B3B" w:rsidRDefault="002C6B3B" w:rsidP="002C6B3B">
      <w:pPr>
        <w:pStyle w:val="Akapitzlist"/>
        <w:widowControl w:val="0"/>
        <w:numPr>
          <w:ilvl w:val="3"/>
          <w:numId w:val="5"/>
        </w:numPr>
        <w:ind w:left="284" w:hanging="247"/>
        <w:jc w:val="both"/>
        <w:rPr>
          <w:rFonts w:eastAsia="Lucida Sans Unicode" w:cs="Times New Roman"/>
          <w:kern w:val="2"/>
          <w:sz w:val="24"/>
          <w:szCs w:val="24"/>
          <w:lang w:eastAsia="hi-IN" w:bidi="hi-IN"/>
        </w:rPr>
      </w:pPr>
      <w:r w:rsidRPr="002C6B3B">
        <w:rPr>
          <w:rFonts w:eastAsia="Lucida Sans Unicode" w:cs="Times New Roman"/>
          <w:kern w:val="2"/>
          <w:sz w:val="24"/>
          <w:szCs w:val="24"/>
          <w:lang w:eastAsia="hi-IN" w:bidi="hi-IN"/>
        </w:rPr>
        <w:t>Wykonawca jest zobowiązany do przedstawienia na każde żądanie Zamawiającego polisy ubezpieczeniowej oraz dowodów opłacania składek.</w:t>
      </w:r>
    </w:p>
    <w:p w:rsidR="002C6B3B" w:rsidRPr="002C6B3B" w:rsidRDefault="002C6B3B" w:rsidP="002C6B3B">
      <w:pPr>
        <w:widowControl w:val="0"/>
        <w:jc w:val="both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</w:p>
    <w:p w:rsidR="002C6B3B" w:rsidRPr="002C6B3B" w:rsidRDefault="002C6B3B" w:rsidP="002C6B3B">
      <w:pPr>
        <w:widowControl w:val="0"/>
        <w:jc w:val="center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bookmarkStart w:id="0" w:name="_GoBack"/>
      <w:bookmarkEnd w:id="0"/>
      <w:r w:rsidRPr="002C6B3B"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  <w:t>§ 6.</w:t>
      </w:r>
    </w:p>
    <w:p w:rsidR="002C6B3B" w:rsidRPr="002C6B3B" w:rsidRDefault="002C6B3B" w:rsidP="002C6B3B">
      <w:pPr>
        <w:widowControl w:val="0"/>
        <w:autoSpaceDE w:val="0"/>
        <w:jc w:val="center"/>
        <w:rPr>
          <w:rFonts w:asciiTheme="minorHAnsi" w:eastAsia="Arial Unicode MS" w:hAnsiTheme="minorHAnsi"/>
          <w:b/>
          <w:sz w:val="24"/>
          <w:szCs w:val="24"/>
        </w:rPr>
      </w:pPr>
      <w:r w:rsidRPr="002C6B3B">
        <w:rPr>
          <w:rFonts w:asciiTheme="minorHAnsi" w:eastAsia="Arial Unicode MS" w:hAnsiTheme="minorHAnsi"/>
          <w:b/>
          <w:sz w:val="24"/>
          <w:szCs w:val="24"/>
        </w:rPr>
        <w:t>Postanowienia końcowe</w:t>
      </w:r>
    </w:p>
    <w:p w:rsidR="002C6B3B" w:rsidRPr="002C6B3B" w:rsidRDefault="002C6B3B" w:rsidP="002C6B3B">
      <w:pPr>
        <w:widowControl w:val="0"/>
        <w:autoSpaceDE w:val="0"/>
        <w:jc w:val="center"/>
        <w:rPr>
          <w:rFonts w:asciiTheme="minorHAnsi" w:eastAsia="Arial Unicode MS" w:hAnsiTheme="minorHAnsi"/>
          <w:sz w:val="24"/>
          <w:szCs w:val="24"/>
        </w:rPr>
      </w:pPr>
    </w:p>
    <w:p w:rsidR="002C6B3B" w:rsidRPr="002C6B3B" w:rsidRDefault="002C6B3B" w:rsidP="002C6B3B">
      <w:pPr>
        <w:pStyle w:val="Akapitzlist"/>
        <w:widowControl w:val="0"/>
        <w:numPr>
          <w:ilvl w:val="0"/>
          <w:numId w:val="6"/>
        </w:numPr>
        <w:tabs>
          <w:tab w:val="left" w:pos="900"/>
        </w:tabs>
        <w:autoSpaceDE w:val="0"/>
        <w:ind w:left="284" w:hanging="284"/>
        <w:jc w:val="both"/>
        <w:rPr>
          <w:rFonts w:eastAsia="Arial Unicode MS" w:cs="Times New Roman"/>
          <w:sz w:val="24"/>
          <w:szCs w:val="24"/>
        </w:rPr>
      </w:pPr>
      <w:r w:rsidRPr="002C6B3B">
        <w:rPr>
          <w:rFonts w:eastAsia="Arial Unicode MS" w:cs="Times New Roman"/>
          <w:sz w:val="24"/>
          <w:szCs w:val="24"/>
        </w:rPr>
        <w:t>Wszelkie zmiany postanowień niniejszej umowy wymagają formy pisemnej pod rygorem nieważności.</w:t>
      </w:r>
    </w:p>
    <w:p w:rsidR="002C6B3B" w:rsidRPr="002C6B3B" w:rsidRDefault="002C6B3B" w:rsidP="002C6B3B">
      <w:pPr>
        <w:pStyle w:val="Akapitzlist"/>
        <w:widowControl w:val="0"/>
        <w:numPr>
          <w:ilvl w:val="0"/>
          <w:numId w:val="6"/>
        </w:numPr>
        <w:tabs>
          <w:tab w:val="left" w:pos="900"/>
        </w:tabs>
        <w:autoSpaceDE w:val="0"/>
        <w:ind w:left="284" w:hanging="284"/>
        <w:jc w:val="both"/>
        <w:rPr>
          <w:rFonts w:eastAsia="Arial Unicode MS" w:cs="Times New Roman"/>
          <w:sz w:val="24"/>
          <w:szCs w:val="24"/>
        </w:rPr>
      </w:pPr>
      <w:r w:rsidRPr="002C6B3B">
        <w:rPr>
          <w:rFonts w:eastAsia="Arial Unicode MS" w:cs="Times New Roman"/>
          <w:sz w:val="24"/>
          <w:szCs w:val="24"/>
        </w:rPr>
        <w:t>Wszelkie pisma przewidziane umową uważa się za skutecznie doręczone (z zastrzeżeniami w niej zawartymi), jeżeli zostały przesłane za zwrotnym potwierdzeniem przez drugą Stronę odbioru, listem poleconym za potwierdzeniem odbioru lub innego potwierdzonego doręczenia.</w:t>
      </w:r>
    </w:p>
    <w:p w:rsidR="002C6B3B" w:rsidRPr="002C6B3B" w:rsidRDefault="002C6B3B" w:rsidP="002C6B3B">
      <w:pPr>
        <w:pStyle w:val="Akapitzlist"/>
        <w:widowControl w:val="0"/>
        <w:numPr>
          <w:ilvl w:val="0"/>
          <w:numId w:val="6"/>
        </w:numPr>
        <w:tabs>
          <w:tab w:val="left" w:pos="900"/>
        </w:tabs>
        <w:autoSpaceDE w:val="0"/>
        <w:ind w:left="284" w:hanging="284"/>
        <w:jc w:val="both"/>
        <w:rPr>
          <w:rFonts w:eastAsia="Arial Unicode MS" w:cs="Times New Roman"/>
          <w:sz w:val="24"/>
          <w:szCs w:val="24"/>
        </w:rPr>
      </w:pPr>
      <w:r w:rsidRPr="002C6B3B">
        <w:rPr>
          <w:rFonts w:eastAsia="Arial Unicode MS" w:cs="Times New Roman"/>
          <w:sz w:val="24"/>
          <w:szCs w:val="24"/>
        </w:rPr>
        <w:t>Każda ze Stron zobowiązuje się do powiadomienia drugiej Strony o każdorazowej zmianie swojego adresu. W przypadku braku powiadomienia o zmianie adresu doręczenie listem poleconym dokonane na ostatnio wskazany adres będzie uważane za skuteczne.</w:t>
      </w:r>
    </w:p>
    <w:p w:rsidR="002C6B3B" w:rsidRPr="002C6B3B" w:rsidRDefault="002C6B3B" w:rsidP="002C6B3B">
      <w:pPr>
        <w:pStyle w:val="Akapitzlist"/>
        <w:widowControl w:val="0"/>
        <w:numPr>
          <w:ilvl w:val="0"/>
          <w:numId w:val="6"/>
        </w:numPr>
        <w:tabs>
          <w:tab w:val="left" w:pos="900"/>
        </w:tabs>
        <w:autoSpaceDE w:val="0"/>
        <w:ind w:left="284" w:hanging="284"/>
        <w:jc w:val="both"/>
        <w:rPr>
          <w:rFonts w:eastAsia="Arial Unicode MS" w:cs="Times New Roman"/>
          <w:sz w:val="24"/>
          <w:szCs w:val="24"/>
        </w:rPr>
      </w:pPr>
      <w:r w:rsidRPr="002C6B3B">
        <w:rPr>
          <w:rFonts w:eastAsia="Arial Unicode MS" w:cs="Times New Roman"/>
          <w:sz w:val="24"/>
          <w:szCs w:val="24"/>
        </w:rPr>
        <w:t>Tytuły paragrafów nie stanowią treści umowy i nie będą brane pod uwagę przy jej interpretacji.</w:t>
      </w:r>
    </w:p>
    <w:p w:rsidR="002C6B3B" w:rsidRPr="002C6B3B" w:rsidRDefault="002C6B3B" w:rsidP="002C6B3B">
      <w:pPr>
        <w:pStyle w:val="Akapitzlist"/>
        <w:widowControl w:val="0"/>
        <w:numPr>
          <w:ilvl w:val="0"/>
          <w:numId w:val="6"/>
        </w:numPr>
        <w:tabs>
          <w:tab w:val="left" w:pos="900"/>
        </w:tabs>
        <w:autoSpaceDE w:val="0"/>
        <w:ind w:left="284" w:hanging="284"/>
        <w:jc w:val="both"/>
        <w:rPr>
          <w:rFonts w:eastAsia="Arial Unicode MS" w:cs="Times New Roman"/>
          <w:sz w:val="24"/>
          <w:szCs w:val="24"/>
        </w:rPr>
      </w:pPr>
      <w:r w:rsidRPr="002C6B3B">
        <w:rPr>
          <w:rFonts w:eastAsia="Arial Unicode MS" w:cs="Times New Roman"/>
          <w:sz w:val="24"/>
          <w:szCs w:val="24"/>
        </w:rPr>
        <w:t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14 dni od pisemnego wezwania do wszczęcia rokowań, spór taki Strony poddają rozstrzygnięciu przez sąd właściwy dla Zamawiającego.</w:t>
      </w:r>
    </w:p>
    <w:p w:rsidR="002C6B3B" w:rsidRPr="002C6B3B" w:rsidRDefault="002C6B3B" w:rsidP="002C6B3B">
      <w:pPr>
        <w:pStyle w:val="Akapitzlist"/>
        <w:widowControl w:val="0"/>
        <w:numPr>
          <w:ilvl w:val="0"/>
          <w:numId w:val="6"/>
        </w:numPr>
        <w:tabs>
          <w:tab w:val="left" w:pos="900"/>
        </w:tabs>
        <w:autoSpaceDE w:val="0"/>
        <w:ind w:left="284" w:hanging="284"/>
        <w:jc w:val="both"/>
        <w:rPr>
          <w:rFonts w:eastAsia="Arial Unicode MS" w:cs="Times New Roman"/>
          <w:sz w:val="24"/>
          <w:szCs w:val="24"/>
        </w:rPr>
      </w:pPr>
      <w:r w:rsidRPr="002C6B3B">
        <w:rPr>
          <w:rFonts w:eastAsia="Arial Unicode MS" w:cs="Times New Roman"/>
          <w:sz w:val="24"/>
          <w:szCs w:val="24"/>
        </w:rPr>
        <w:t xml:space="preserve">Umowę sporządzono w trzech </w:t>
      </w:r>
      <w:r w:rsidRPr="002C6B3B">
        <w:rPr>
          <w:rFonts w:cs="Times New Roman"/>
          <w:sz w:val="24"/>
          <w:szCs w:val="24"/>
        </w:rPr>
        <w:t>jednobrzmiących</w:t>
      </w:r>
      <w:r w:rsidRPr="002C6B3B">
        <w:rPr>
          <w:rFonts w:eastAsia="Arial Unicode MS" w:cs="Times New Roman"/>
          <w:sz w:val="24"/>
          <w:szCs w:val="24"/>
        </w:rPr>
        <w:t xml:space="preserve"> egzemplarzach, dwa egzemplarze dla Zamawiającego, jeden dla Wykonawcy.</w:t>
      </w:r>
    </w:p>
    <w:p w:rsidR="002C6B3B" w:rsidRPr="002C6B3B" w:rsidRDefault="002C6B3B" w:rsidP="002C6B3B">
      <w:pPr>
        <w:pStyle w:val="Akapitzlist"/>
        <w:widowControl w:val="0"/>
        <w:numPr>
          <w:ilvl w:val="0"/>
          <w:numId w:val="6"/>
        </w:numPr>
        <w:tabs>
          <w:tab w:val="left" w:pos="900"/>
        </w:tabs>
        <w:autoSpaceDE w:val="0"/>
        <w:ind w:left="284" w:hanging="284"/>
        <w:jc w:val="both"/>
        <w:rPr>
          <w:rFonts w:eastAsia="Arial Unicode MS" w:cs="Times New Roman"/>
          <w:sz w:val="24"/>
          <w:szCs w:val="24"/>
        </w:rPr>
      </w:pPr>
      <w:r w:rsidRPr="002C6B3B">
        <w:rPr>
          <w:rFonts w:eastAsia="Arial Unicode MS" w:cs="Times New Roman"/>
          <w:sz w:val="24"/>
          <w:szCs w:val="24"/>
        </w:rPr>
        <w:t>Integralnymi częściami umowy, stanowiącymi załączniki do umowy, są oferta Wykonaw</w:t>
      </w:r>
      <w:r w:rsidR="002F176A">
        <w:rPr>
          <w:rFonts w:eastAsia="Arial Unicode MS" w:cs="Times New Roman"/>
          <w:sz w:val="24"/>
          <w:szCs w:val="24"/>
        </w:rPr>
        <w:t>cy z dnia …….  2022</w:t>
      </w:r>
      <w:r w:rsidR="002C3563">
        <w:rPr>
          <w:rFonts w:eastAsia="Arial Unicode MS" w:cs="Times New Roman"/>
          <w:sz w:val="24"/>
          <w:szCs w:val="24"/>
        </w:rPr>
        <w:t xml:space="preserve"> r. oraz zaproszenie do składania ofert z dnia ……….. 2022</w:t>
      </w:r>
      <w:r w:rsidRPr="002C6B3B">
        <w:rPr>
          <w:rFonts w:eastAsia="Arial Unicode MS" w:cs="Times New Roman"/>
          <w:sz w:val="24"/>
          <w:szCs w:val="24"/>
        </w:rPr>
        <w:t xml:space="preserve"> r.</w:t>
      </w:r>
    </w:p>
    <w:p w:rsidR="002C6B3B" w:rsidRPr="002C6B3B" w:rsidRDefault="002C6B3B" w:rsidP="002C6B3B">
      <w:pPr>
        <w:shd w:val="clear" w:color="auto" w:fill="FFFFFF"/>
        <w:autoSpaceDE w:val="0"/>
        <w:autoSpaceDN w:val="0"/>
        <w:adjustRightInd w:val="0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</w:p>
    <w:p w:rsidR="002C6B3B" w:rsidRPr="002C6B3B" w:rsidRDefault="002C6B3B" w:rsidP="002C6B3B">
      <w:pPr>
        <w:shd w:val="clear" w:color="auto" w:fill="FFFFFF"/>
        <w:autoSpaceDE w:val="0"/>
        <w:autoSpaceDN w:val="0"/>
        <w:adjustRightInd w:val="0"/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</w:pPr>
    </w:p>
    <w:p w:rsidR="002C6B3B" w:rsidRPr="002C6B3B" w:rsidRDefault="002C6B3B" w:rsidP="002C6B3B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>ZAMAWIAJĄCY</w:t>
      </w: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ab/>
      </w: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ab/>
      </w: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ab/>
      </w: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ab/>
      </w:r>
      <w:r w:rsidRPr="002C6B3B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tab/>
        <w:t>WYKONAWCA</w:t>
      </w:r>
    </w:p>
    <w:p w:rsidR="00EE52E2" w:rsidRPr="002C6B3B" w:rsidRDefault="00EE52E2">
      <w:pPr>
        <w:rPr>
          <w:rFonts w:asciiTheme="minorHAnsi" w:hAnsiTheme="minorHAnsi"/>
          <w:sz w:val="24"/>
          <w:szCs w:val="24"/>
        </w:rPr>
      </w:pPr>
    </w:p>
    <w:sectPr w:rsidR="00EE52E2" w:rsidRPr="002C6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7EBB"/>
    <w:multiLevelType w:val="hybridMultilevel"/>
    <w:tmpl w:val="54A6C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00A4"/>
    <w:multiLevelType w:val="hybridMultilevel"/>
    <w:tmpl w:val="8BA26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576D5"/>
    <w:multiLevelType w:val="hybridMultilevel"/>
    <w:tmpl w:val="2C504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E0D0A"/>
    <w:multiLevelType w:val="hybridMultilevel"/>
    <w:tmpl w:val="D0C0CB58"/>
    <w:lvl w:ilvl="0" w:tplc="23F839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73DFA"/>
    <w:multiLevelType w:val="hybridMultilevel"/>
    <w:tmpl w:val="76ECDA00"/>
    <w:lvl w:ilvl="0" w:tplc="D456A23E">
      <w:start w:val="1"/>
      <w:numFmt w:val="decimal"/>
      <w:lvlText w:val="%1."/>
      <w:lvlJc w:val="left"/>
      <w:pPr>
        <w:ind w:left="523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4008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447D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42E7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7C82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80F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A6CA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AE93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A63F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4A6D52"/>
    <w:multiLevelType w:val="hybridMultilevel"/>
    <w:tmpl w:val="234EF138"/>
    <w:lvl w:ilvl="0" w:tplc="CE9002C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A00A4EA6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4F13A6"/>
    <w:multiLevelType w:val="hybridMultilevel"/>
    <w:tmpl w:val="F85811A4"/>
    <w:lvl w:ilvl="0" w:tplc="18CEE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F6CE6"/>
    <w:multiLevelType w:val="hybridMultilevel"/>
    <w:tmpl w:val="1FFEC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1272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35BE4"/>
    <w:multiLevelType w:val="hybridMultilevel"/>
    <w:tmpl w:val="0734A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94DF7"/>
    <w:multiLevelType w:val="hybridMultilevel"/>
    <w:tmpl w:val="51E2E2F2"/>
    <w:lvl w:ilvl="0" w:tplc="23F839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F72B6D"/>
    <w:multiLevelType w:val="multilevel"/>
    <w:tmpl w:val="6730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agwek4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3B"/>
    <w:rsid w:val="002C3563"/>
    <w:rsid w:val="002C6B3B"/>
    <w:rsid w:val="002F176A"/>
    <w:rsid w:val="005E75F5"/>
    <w:rsid w:val="006229B6"/>
    <w:rsid w:val="0069598F"/>
    <w:rsid w:val="00EE52E2"/>
    <w:rsid w:val="00F1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FC4E5-BCFA-4879-9D39-F7662B30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17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agwek1"/>
    <w:next w:val="Nagwek4"/>
    <w:link w:val="Nagwek2Znak"/>
    <w:qFormat/>
    <w:rsid w:val="002F176A"/>
    <w:pPr>
      <w:keepLines w:val="0"/>
      <w:numPr>
        <w:ilvl w:val="1"/>
        <w:numId w:val="9"/>
      </w:numPr>
      <w:suppressLineNumbers/>
      <w:spacing w:before="0" w:after="57" w:line="100" w:lineRule="atLeast"/>
      <w:jc w:val="right"/>
      <w:textAlignment w:val="baseline"/>
      <w:outlineLvl w:val="1"/>
    </w:pPr>
    <w:rPr>
      <w:rFonts w:ascii="Arial Narrow" w:eastAsia="Times New Roman" w:hAnsi="Arial Narrow" w:cs="Times New Roman"/>
      <w:bCs/>
      <w:i/>
      <w:iCs/>
      <w:color w:val="auto"/>
      <w:sz w:val="24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F176A"/>
    <w:pPr>
      <w:keepNext/>
      <w:numPr>
        <w:ilvl w:val="3"/>
        <w:numId w:val="9"/>
      </w:numPr>
      <w:jc w:val="right"/>
      <w:outlineLvl w:val="3"/>
    </w:pPr>
    <w:rPr>
      <w:rFonts w:ascii="Arial Narrow" w:hAnsi="Arial Narrow"/>
      <w:bCs/>
      <w:iCs/>
      <w:color w:val="E6E6E6"/>
      <w:sz w:val="4"/>
      <w:szCs w:val="24"/>
      <w:lang w:eastAsia="ar-SA"/>
    </w:rPr>
  </w:style>
  <w:style w:type="paragraph" w:styleId="Nagwek5">
    <w:name w:val="heading 5"/>
    <w:basedOn w:val="Nagwek"/>
    <w:next w:val="Tekstpodstawowy"/>
    <w:link w:val="Nagwek5Znak"/>
    <w:qFormat/>
    <w:rsid w:val="002F176A"/>
    <w:pPr>
      <w:keepNext/>
      <w:numPr>
        <w:ilvl w:val="4"/>
        <w:numId w:val="9"/>
      </w:numPr>
      <w:pBdr>
        <w:top w:val="single" w:sz="1" w:space="1" w:color="808080"/>
        <w:bottom w:val="single" w:sz="1" w:space="1" w:color="808080"/>
      </w:pBdr>
      <w:tabs>
        <w:tab w:val="clear" w:pos="4536"/>
        <w:tab w:val="clear" w:pos="9072"/>
      </w:tabs>
      <w:spacing w:before="340" w:after="113"/>
      <w:outlineLvl w:val="4"/>
    </w:pPr>
    <w:rPr>
      <w:rFonts w:ascii="Arial Narrow" w:eastAsia="MS Mincho" w:hAnsi="Arial Narrow" w:cs="Tahoma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2C6B3B"/>
  </w:style>
  <w:style w:type="paragraph" w:styleId="Akapitzlist">
    <w:name w:val="List Paragraph"/>
    <w:basedOn w:val="Normalny"/>
    <w:link w:val="AkapitzlistZnak"/>
    <w:uiPriority w:val="34"/>
    <w:qFormat/>
    <w:rsid w:val="002C6B3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C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2C6B3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6B3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5F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2F176A"/>
    <w:rPr>
      <w:rFonts w:ascii="Arial Narrow" w:eastAsia="Times New Roman" w:hAnsi="Arial Narrow" w:cs="Times New Roman"/>
      <w:bCs/>
      <w:i/>
      <w:iCs/>
      <w:sz w:val="24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2F176A"/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2F176A"/>
    <w:rPr>
      <w:rFonts w:ascii="Arial Narrow" w:eastAsia="MS Mincho" w:hAnsi="Arial Narrow" w:cs="Tahoma"/>
      <w:b/>
      <w:bCs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F17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F17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17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1307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7</cp:revision>
  <cp:lastPrinted>2020-06-15T06:16:00Z</cp:lastPrinted>
  <dcterms:created xsi:type="dcterms:W3CDTF">2020-06-09T09:47:00Z</dcterms:created>
  <dcterms:modified xsi:type="dcterms:W3CDTF">2022-04-01T12:04:00Z</dcterms:modified>
</cp:coreProperties>
</file>