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0F" w:rsidRPr="00635560" w:rsidRDefault="00E5420F" w:rsidP="00E5420F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E5420F" w:rsidRPr="00635560" w:rsidRDefault="00E5420F" w:rsidP="00E5420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 xml:space="preserve">, e-mail: </w:t>
      </w:r>
      <w:hyperlink r:id="rId7" w:history="1">
        <w:r w:rsidRPr="00977C7C">
          <w:rPr>
            <w:rStyle w:val="Hipercze"/>
          </w:rPr>
          <w:t>ugmplock@malyplock.pl</w:t>
        </w:r>
      </w:hyperlink>
      <w:r>
        <w:t>.</w:t>
      </w:r>
    </w:p>
    <w:p w:rsidR="00E5420F" w:rsidRPr="008B699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 xml:space="preserve">kontakt z Inspektorem Ochrony Danych w </w:t>
      </w:r>
      <w:r w:rsidRPr="008B699A">
        <w:rPr>
          <w:rFonts w:cs="Arial"/>
          <w:b/>
        </w:rPr>
        <w:t xml:space="preserve">Urzędzie Gminy w Małym Płocku </w:t>
      </w:r>
      <w:r w:rsidRPr="008B699A">
        <w:rPr>
          <w:rFonts w:cs="Arial"/>
        </w:rPr>
        <w:t>jest możliwy pod adresem: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E5420F" w:rsidRPr="008B699A" w:rsidRDefault="00E5420F" w:rsidP="00E5420F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>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RODO), wynikającego z przepisów:</w:t>
      </w:r>
    </w:p>
    <w:p w:rsidR="00E5420F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23 kwietnia 1964 r. – Kodeks Cywilny oraz przepisów wydanych na jej podstawie</w:t>
      </w:r>
      <w:r w:rsidR="009C35A2">
        <w:rPr>
          <w:rFonts w:cs="Arial"/>
        </w:rPr>
        <w:t>,</w:t>
      </w:r>
    </w:p>
    <w:p w:rsidR="009C35A2" w:rsidRDefault="009C35A2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27 sierpnia 2009 r. o finansach publicznych</w:t>
      </w:r>
      <w:bookmarkStart w:id="0" w:name="_GoBack"/>
      <w:bookmarkEnd w:id="0"/>
      <w:r>
        <w:rPr>
          <w:rFonts w:cs="Arial"/>
        </w:rPr>
        <w:t>,</w:t>
      </w:r>
    </w:p>
    <w:p w:rsidR="00E5420F" w:rsidRPr="00853276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 z dnia 14 lipca 1983 r. o narodowym zasobie archiwalnym i archiwach;</w:t>
      </w:r>
    </w:p>
    <w:p w:rsidR="00E5420F" w:rsidRPr="00853276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>, 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 niezbędny do</w:t>
      </w:r>
      <w:r>
        <w:rPr>
          <w:rFonts w:eastAsia="Times New Roman" w:cs="Arial"/>
          <w:lang w:eastAsia="pl-PL"/>
        </w:rPr>
        <w:t xml:space="preserve"> realizacji umowy, ustalenia, dochodzenia </w:t>
      </w:r>
      <w:r w:rsidRPr="00635560">
        <w:rPr>
          <w:rFonts w:eastAsia="Times New Roman" w:cs="Arial"/>
          <w:lang w:eastAsia="pl-PL"/>
        </w:rPr>
        <w:t>i obrony przed ewentualnymi roszczeniami oraz okres archiwizacji wynikający z przepisów o narodowym zasobie archiwalnym;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nie przysługuje Pani/Panu: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>
        <w:rPr>
          <w:rFonts w:eastAsia="Times New Roman" w:cs="Arial"/>
          <w:b/>
          <w:lang w:eastAsia="pl-PL"/>
        </w:rPr>
        <w:t xml:space="preserve">bowych jest art. 6 ust. 1 lit. b i c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7D52A0" w:rsidRPr="00E5420F" w:rsidRDefault="007D52A0" w:rsidP="00E5420F"/>
    <w:sectPr w:rsidR="007D52A0" w:rsidRPr="00E5420F" w:rsidSect="007D52A0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E2" w:rsidRDefault="00F13DE2" w:rsidP="00E93FEC">
      <w:pPr>
        <w:spacing w:after="0" w:line="240" w:lineRule="auto"/>
      </w:pPr>
      <w:r>
        <w:separator/>
      </w:r>
    </w:p>
  </w:endnote>
  <w:endnote w:type="continuationSeparator" w:id="0">
    <w:p w:rsidR="00F13DE2" w:rsidRDefault="00F13DE2" w:rsidP="00E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E2" w:rsidRDefault="00F13DE2" w:rsidP="00E93FEC">
      <w:pPr>
        <w:spacing w:after="0" w:line="240" w:lineRule="auto"/>
      </w:pPr>
      <w:r>
        <w:separator/>
      </w:r>
    </w:p>
  </w:footnote>
  <w:footnote w:type="continuationSeparator" w:id="0">
    <w:p w:rsidR="00F13DE2" w:rsidRDefault="00F13DE2" w:rsidP="00E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C" w:rsidRPr="005F40DE" w:rsidRDefault="00E93FEC" w:rsidP="00E93FEC">
    <w:pPr>
      <w:pStyle w:val="Nagwek"/>
      <w:rPr>
        <w:rFonts w:ascii="Calibri" w:hAnsi="Calibri"/>
      </w:rPr>
    </w:pPr>
    <w:r w:rsidRPr="005F40DE">
      <w:rPr>
        <w:rFonts w:ascii="Calibri" w:hAnsi="Calibri"/>
      </w:rPr>
      <w:t>O</w:t>
    </w:r>
    <w:r w:rsidR="0090401E">
      <w:rPr>
        <w:rFonts w:ascii="Calibri" w:hAnsi="Calibri"/>
      </w:rPr>
      <w:t>GPŚ.271.2.2021</w:t>
    </w:r>
  </w:p>
  <w:p w:rsidR="00E93FEC" w:rsidRDefault="00E9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3D47"/>
    <w:multiLevelType w:val="hybridMultilevel"/>
    <w:tmpl w:val="99388714"/>
    <w:lvl w:ilvl="0" w:tplc="8B608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27312F"/>
    <w:rsid w:val="004752D9"/>
    <w:rsid w:val="004879A5"/>
    <w:rsid w:val="006535C4"/>
    <w:rsid w:val="006E55A4"/>
    <w:rsid w:val="007D52A0"/>
    <w:rsid w:val="0090401E"/>
    <w:rsid w:val="009C35A2"/>
    <w:rsid w:val="00BF39B5"/>
    <w:rsid w:val="00E5420F"/>
    <w:rsid w:val="00E81F7B"/>
    <w:rsid w:val="00E93FEC"/>
    <w:rsid w:val="00EA2C68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6535C4"/>
    <w:pPr>
      <w:suppressAutoHyphens/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D52A0"/>
    <w:rPr>
      <w:i/>
      <w:iCs/>
    </w:rPr>
  </w:style>
  <w:style w:type="paragraph" w:styleId="Nagwek">
    <w:name w:val="header"/>
    <w:basedOn w:val="Normalny"/>
    <w:link w:val="NagwekZnak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FEC"/>
  </w:style>
  <w:style w:type="paragraph" w:styleId="Stopka">
    <w:name w:val="footer"/>
    <w:basedOn w:val="Normalny"/>
    <w:link w:val="StopkaZnak"/>
    <w:uiPriority w:val="99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cp:lastPrinted>2019-12-20T10:09:00Z</cp:lastPrinted>
  <dcterms:created xsi:type="dcterms:W3CDTF">2018-08-14T06:19:00Z</dcterms:created>
  <dcterms:modified xsi:type="dcterms:W3CDTF">2021-03-29T12:05:00Z</dcterms:modified>
</cp:coreProperties>
</file>